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05"/>
        <w:gridCol w:w="4566"/>
      </w:tblGrid>
      <w:tr w:rsidR="00546373" w:rsidRPr="00546373" w:rsidTr="00F5411F">
        <w:tc>
          <w:tcPr>
            <w:tcW w:w="9871" w:type="dxa"/>
            <w:gridSpan w:val="2"/>
            <w:shd w:val="clear" w:color="auto" w:fill="auto"/>
            <w:vAlign w:val="center"/>
          </w:tcPr>
          <w:p w:rsidR="00546373" w:rsidRPr="00C44EA9" w:rsidRDefault="00546373" w:rsidP="00196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  <w:r w:rsidRPr="00546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ВИТЯГ </w:t>
            </w:r>
            <w:proofErr w:type="gramStart"/>
            <w:r w:rsidRPr="00546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proofErr w:type="gramEnd"/>
            <w:r w:rsidRPr="00546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463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ПРОТОКОЛ</w:t>
            </w:r>
            <w:r w:rsidRPr="00546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5463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№ </w:t>
            </w:r>
            <w:r w:rsidR="00380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8F5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546373" w:rsidRPr="00546373" w:rsidTr="00F5411F">
        <w:tc>
          <w:tcPr>
            <w:tcW w:w="9871" w:type="dxa"/>
            <w:gridSpan w:val="2"/>
            <w:shd w:val="clear" w:color="auto" w:fill="auto"/>
            <w:vAlign w:val="center"/>
          </w:tcPr>
          <w:p w:rsidR="00546373" w:rsidRPr="00546373" w:rsidRDefault="00546373" w:rsidP="00196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63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 w:rsidRPr="005463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3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Правління</w:t>
            </w:r>
            <w:proofErr w:type="spellEnd"/>
          </w:p>
        </w:tc>
      </w:tr>
      <w:tr w:rsidR="00546373" w:rsidRPr="00546373" w:rsidTr="00F5411F">
        <w:tc>
          <w:tcPr>
            <w:tcW w:w="9871" w:type="dxa"/>
            <w:gridSpan w:val="2"/>
            <w:shd w:val="clear" w:color="auto" w:fill="auto"/>
            <w:vAlign w:val="center"/>
          </w:tcPr>
          <w:p w:rsidR="00546373" w:rsidRPr="00546373" w:rsidRDefault="00546373" w:rsidP="00196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3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ПУБЛ</w:t>
            </w:r>
            <w:proofErr w:type="gramStart"/>
            <w:r w:rsidRPr="005463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</w:t>
            </w:r>
            <w:proofErr w:type="gramEnd"/>
            <w:r w:rsidRPr="005463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ЧНОГО АКЦIОНЕРНОГО ТОВАРИСТВА</w:t>
            </w:r>
          </w:p>
        </w:tc>
      </w:tr>
      <w:tr w:rsidR="00546373" w:rsidRPr="00546373" w:rsidTr="00F5411F">
        <w:tc>
          <w:tcPr>
            <w:tcW w:w="9871" w:type="dxa"/>
            <w:gridSpan w:val="2"/>
            <w:shd w:val="clear" w:color="auto" w:fill="auto"/>
            <w:vAlign w:val="center"/>
          </w:tcPr>
          <w:p w:rsidR="00546373" w:rsidRPr="00546373" w:rsidRDefault="00546373" w:rsidP="00196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3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КОМЕРЦ</w:t>
            </w:r>
            <w:proofErr w:type="gramStart"/>
            <w:r w:rsidRPr="005463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</w:t>
            </w:r>
            <w:proofErr w:type="gramEnd"/>
            <w:r w:rsidRPr="005463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ЙНОГО БАНКУ "ПРИВАТБАНК" (</w:t>
            </w:r>
            <w:proofErr w:type="spellStart"/>
            <w:r w:rsidRPr="005463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надалі</w:t>
            </w:r>
            <w:proofErr w:type="spellEnd"/>
            <w:r w:rsidRPr="005463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“Банк”)</w:t>
            </w:r>
          </w:p>
        </w:tc>
      </w:tr>
      <w:tr w:rsidR="00546373" w:rsidRPr="001F6F52" w:rsidTr="00F5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5" w:type="dxa"/>
            <w:shd w:val="clear" w:color="auto" w:fill="auto"/>
            <w:vAlign w:val="center"/>
          </w:tcPr>
          <w:p w:rsidR="00546373" w:rsidRPr="001F6F52" w:rsidRDefault="00546373" w:rsidP="001965C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6" w:type="dxa"/>
            <w:shd w:val="clear" w:color="auto" w:fill="auto"/>
          </w:tcPr>
          <w:p w:rsidR="00546373" w:rsidRPr="001F6F52" w:rsidRDefault="00546373" w:rsidP="001965C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965C3" w:rsidRPr="001965C3" w:rsidRDefault="001965C3" w:rsidP="001965C3">
      <w:pPr>
        <w:spacing w:after="0"/>
        <w:jc w:val="both"/>
        <w:rPr>
          <w:rFonts w:ascii="Times New Roman" w:hAnsi="Times New Roman" w:cs="Times New Roman"/>
        </w:rPr>
      </w:pPr>
      <w:r w:rsidRPr="001965C3">
        <w:rPr>
          <w:rFonts w:ascii="Times New Roman" w:hAnsi="Times New Roman" w:cs="Times New Roman"/>
        </w:rPr>
        <w:t>м. Дніпро</w:t>
      </w:r>
      <w:r w:rsidRPr="001965C3">
        <w:rPr>
          <w:rFonts w:ascii="Times New Roman" w:hAnsi="Times New Roman" w:cs="Times New Roman"/>
        </w:rPr>
        <w:tab/>
      </w:r>
      <w:r w:rsidRPr="001965C3">
        <w:rPr>
          <w:rFonts w:ascii="Times New Roman" w:hAnsi="Times New Roman" w:cs="Times New Roman"/>
        </w:rPr>
        <w:tab/>
      </w:r>
      <w:r w:rsidRPr="001965C3">
        <w:rPr>
          <w:rFonts w:ascii="Times New Roman" w:hAnsi="Times New Roman" w:cs="Times New Roman"/>
        </w:rPr>
        <w:tab/>
        <w:t xml:space="preserve"> </w:t>
      </w:r>
      <w:r w:rsidRPr="001965C3">
        <w:rPr>
          <w:rFonts w:ascii="Times New Roman" w:hAnsi="Times New Roman" w:cs="Times New Roman"/>
        </w:rPr>
        <w:tab/>
      </w:r>
      <w:r w:rsidRPr="001965C3">
        <w:rPr>
          <w:rFonts w:ascii="Times New Roman" w:hAnsi="Times New Roman" w:cs="Times New Roman"/>
        </w:rPr>
        <w:tab/>
      </w:r>
      <w:r w:rsidRPr="001965C3">
        <w:rPr>
          <w:rFonts w:ascii="Times New Roman" w:hAnsi="Times New Roman" w:cs="Times New Roman"/>
        </w:rPr>
        <w:tab/>
      </w:r>
      <w:r w:rsidRPr="001965C3">
        <w:rPr>
          <w:rFonts w:ascii="Times New Roman" w:hAnsi="Times New Roman" w:cs="Times New Roman"/>
        </w:rPr>
        <w:tab/>
      </w:r>
      <w:r w:rsidRPr="001965C3">
        <w:rPr>
          <w:rFonts w:ascii="Times New Roman" w:hAnsi="Times New Roman" w:cs="Times New Roman"/>
        </w:rPr>
        <w:tab/>
        <w:t xml:space="preserve">            </w:t>
      </w:r>
      <w:r w:rsidRPr="001965C3">
        <w:rPr>
          <w:rFonts w:ascii="Times New Roman" w:hAnsi="Times New Roman" w:cs="Times New Roman"/>
          <w:lang w:val="ru-RU"/>
        </w:rPr>
        <w:t xml:space="preserve">           </w:t>
      </w:r>
      <w:r w:rsidRPr="001965C3">
        <w:rPr>
          <w:rFonts w:ascii="Times New Roman" w:hAnsi="Times New Roman" w:cs="Times New Roman"/>
        </w:rPr>
        <w:t xml:space="preserve"> </w:t>
      </w:r>
      <w:r w:rsidR="00C93A0F">
        <w:rPr>
          <w:rFonts w:ascii="Times New Roman" w:hAnsi="Times New Roman" w:cs="Times New Roman"/>
          <w:lang w:val="en-US"/>
        </w:rPr>
        <w:t>7</w:t>
      </w:r>
      <w:r w:rsidRPr="00196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65C3">
        <w:rPr>
          <w:rFonts w:ascii="Times New Roman" w:hAnsi="Times New Roman" w:cs="Times New Roman"/>
          <w:lang w:val="en-US"/>
        </w:rPr>
        <w:t>червня</w:t>
      </w:r>
      <w:proofErr w:type="spellEnd"/>
      <w:r w:rsidRPr="001965C3">
        <w:rPr>
          <w:rFonts w:ascii="Times New Roman" w:hAnsi="Times New Roman" w:cs="Times New Roman"/>
        </w:rPr>
        <w:t xml:space="preserve"> 2017 року</w:t>
      </w:r>
    </w:p>
    <w:p w:rsidR="001965C3" w:rsidRPr="001965C3" w:rsidRDefault="001965C3" w:rsidP="001965C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24240" w:type="dxa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"/>
        <w:gridCol w:w="2760"/>
        <w:gridCol w:w="255"/>
        <w:gridCol w:w="52"/>
        <w:gridCol w:w="7229"/>
        <w:gridCol w:w="6960"/>
        <w:gridCol w:w="4926"/>
        <w:gridCol w:w="2034"/>
      </w:tblGrid>
      <w:tr w:rsidR="00C93A0F" w:rsidRPr="008F5E8E" w:rsidTr="00987154">
        <w:trPr>
          <w:gridBefore w:val="1"/>
          <w:wBefore w:w="24" w:type="dxa"/>
          <w:trHeight w:val="555"/>
        </w:trPr>
        <w:tc>
          <w:tcPr>
            <w:tcW w:w="10296" w:type="dxa"/>
            <w:gridSpan w:val="4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На засіданні присутні:</w:t>
            </w: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rPr>
          <w:gridBefore w:val="1"/>
          <w:wBefore w:w="24" w:type="dxa"/>
          <w:trHeight w:val="118"/>
        </w:trPr>
        <w:tc>
          <w:tcPr>
            <w:tcW w:w="2760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  <w:b/>
              </w:rPr>
              <w:t>Шлапак О.В.</w:t>
            </w:r>
          </w:p>
        </w:tc>
        <w:tc>
          <w:tcPr>
            <w:tcW w:w="255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281" w:type="dxa"/>
            <w:gridSpan w:val="2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Голова Правління;</w:t>
            </w: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rPr>
          <w:gridBefore w:val="1"/>
          <w:wBefore w:w="24" w:type="dxa"/>
          <w:trHeight w:val="118"/>
        </w:trPr>
        <w:tc>
          <w:tcPr>
            <w:tcW w:w="2760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</w:rPr>
              <w:t>Дубровін</w:t>
            </w:r>
            <w:proofErr w:type="spellEnd"/>
            <w:r w:rsidRPr="008F5E8E"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55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281" w:type="dxa"/>
            <w:gridSpan w:val="2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перший заступник Голови Правління;</w:t>
            </w: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rPr>
          <w:gridBefore w:val="1"/>
          <w:wBefore w:w="24" w:type="dxa"/>
          <w:trHeight w:val="118"/>
        </w:trPr>
        <w:tc>
          <w:tcPr>
            <w:tcW w:w="2760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</w:rPr>
              <w:t>Сергеєв</w:t>
            </w:r>
            <w:proofErr w:type="spellEnd"/>
            <w:r w:rsidRPr="008F5E8E">
              <w:rPr>
                <w:rFonts w:ascii="Times New Roman" w:hAnsi="Times New Roman" w:cs="Times New Roman"/>
                <w:b/>
              </w:rPr>
              <w:t xml:space="preserve"> О.М.</w:t>
            </w:r>
          </w:p>
        </w:tc>
        <w:tc>
          <w:tcPr>
            <w:tcW w:w="255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281" w:type="dxa"/>
            <w:gridSpan w:val="2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перший заступник Голови Правління;</w:t>
            </w: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rPr>
          <w:gridBefore w:val="1"/>
          <w:wBefore w:w="24" w:type="dxa"/>
          <w:trHeight w:val="118"/>
        </w:trPr>
        <w:tc>
          <w:tcPr>
            <w:tcW w:w="2760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</w:rPr>
              <w:t>Пахачук</w:t>
            </w:r>
            <w:proofErr w:type="spellEnd"/>
            <w:r w:rsidRPr="008F5E8E">
              <w:rPr>
                <w:rFonts w:ascii="Times New Roman" w:hAnsi="Times New Roman" w:cs="Times New Roman"/>
                <w:b/>
              </w:rPr>
              <w:t xml:space="preserve"> Г.Д.</w:t>
            </w:r>
          </w:p>
        </w:tc>
        <w:tc>
          <w:tcPr>
            <w:tcW w:w="255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281" w:type="dxa"/>
            <w:gridSpan w:val="2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заступник Голови Правління;</w:t>
            </w: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rPr>
          <w:gridBefore w:val="1"/>
          <w:wBefore w:w="24" w:type="dxa"/>
          <w:trHeight w:val="118"/>
        </w:trPr>
        <w:tc>
          <w:tcPr>
            <w:tcW w:w="2760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</w:rPr>
              <w:t>Дрелінг</w:t>
            </w:r>
            <w:proofErr w:type="spellEnd"/>
            <w:r w:rsidRPr="008F5E8E">
              <w:rPr>
                <w:rFonts w:ascii="Times New Roman" w:hAnsi="Times New Roman" w:cs="Times New Roman"/>
                <w:b/>
              </w:rPr>
              <w:t xml:space="preserve"> О.Г.</w:t>
            </w:r>
          </w:p>
        </w:tc>
        <w:tc>
          <w:tcPr>
            <w:tcW w:w="255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281" w:type="dxa"/>
            <w:gridSpan w:val="2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заступник Голови Правління;</w:t>
            </w: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rPr>
          <w:gridBefore w:val="1"/>
          <w:wBefore w:w="24" w:type="dxa"/>
          <w:trHeight w:val="118"/>
        </w:trPr>
        <w:tc>
          <w:tcPr>
            <w:tcW w:w="2760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  <w:b/>
              </w:rPr>
              <w:t>Бережний О.М.</w:t>
            </w:r>
          </w:p>
        </w:tc>
        <w:tc>
          <w:tcPr>
            <w:tcW w:w="255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281" w:type="dxa"/>
            <w:gridSpan w:val="2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член Правління;</w:t>
            </w: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rPr>
          <w:gridBefore w:val="1"/>
          <w:wBefore w:w="24" w:type="dxa"/>
          <w:trHeight w:val="118"/>
        </w:trPr>
        <w:tc>
          <w:tcPr>
            <w:tcW w:w="2760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</w:rPr>
              <w:t>Харітіч</w:t>
            </w:r>
            <w:proofErr w:type="spellEnd"/>
            <w:r w:rsidRPr="008F5E8E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255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281" w:type="dxa"/>
            <w:gridSpan w:val="2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член Правління;</w:t>
            </w: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rPr>
          <w:gridBefore w:val="1"/>
          <w:wBefore w:w="24" w:type="dxa"/>
          <w:trHeight w:val="118"/>
        </w:trPr>
        <w:tc>
          <w:tcPr>
            <w:tcW w:w="2760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</w:rPr>
              <w:t>Ярмоленко</w:t>
            </w:r>
            <w:proofErr w:type="spellEnd"/>
            <w:r w:rsidRPr="008F5E8E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55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281" w:type="dxa"/>
            <w:gridSpan w:val="2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Член Правління.</w:t>
            </w: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rPr>
          <w:gridBefore w:val="1"/>
          <w:wBefore w:w="24" w:type="dxa"/>
          <w:trHeight w:val="124"/>
        </w:trPr>
        <w:tc>
          <w:tcPr>
            <w:tcW w:w="10296" w:type="dxa"/>
            <w:gridSpan w:val="4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  <w:b/>
              </w:rPr>
              <w:t>Всього голосів, які беруть участь в засіданні – 8.</w:t>
            </w: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rPr>
          <w:gridBefore w:val="1"/>
          <w:wBefore w:w="24" w:type="dxa"/>
          <w:trHeight w:val="118"/>
        </w:trPr>
        <w:tc>
          <w:tcPr>
            <w:tcW w:w="10296" w:type="dxa"/>
            <w:gridSpan w:val="4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  <w:b/>
              </w:rPr>
              <w:t>Кворум наявний.</w:t>
            </w: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rPr>
          <w:gridBefore w:val="1"/>
          <w:wBefore w:w="24" w:type="dxa"/>
          <w:trHeight w:val="118"/>
        </w:trPr>
        <w:tc>
          <w:tcPr>
            <w:tcW w:w="10296" w:type="dxa"/>
            <w:gridSpan w:val="4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blPrEx>
          <w:tblCellMar>
            <w:left w:w="108" w:type="dxa"/>
            <w:right w:w="108" w:type="dxa"/>
          </w:tblCellMar>
        </w:tblPrEx>
        <w:trPr>
          <w:gridBefore w:val="1"/>
          <w:wBefore w:w="24" w:type="dxa"/>
          <w:trHeight w:val="118"/>
        </w:trPr>
        <w:tc>
          <w:tcPr>
            <w:tcW w:w="2760" w:type="dxa"/>
            <w:shd w:val="clear" w:color="auto" w:fill="auto"/>
          </w:tcPr>
          <w:p w:rsidR="00C93A0F" w:rsidRPr="008F5E8E" w:rsidRDefault="00C93A0F" w:rsidP="00987154">
            <w:pPr>
              <w:spacing w:after="0"/>
              <w:ind w:left="-16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 xml:space="preserve"> Голова засідання</w:t>
            </w:r>
          </w:p>
        </w:tc>
        <w:tc>
          <w:tcPr>
            <w:tcW w:w="255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281" w:type="dxa"/>
            <w:gridSpan w:val="2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Шлапак О.В.</w:t>
            </w:r>
          </w:p>
        </w:tc>
        <w:tc>
          <w:tcPr>
            <w:tcW w:w="6960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Голова Правління;</w:t>
            </w:r>
          </w:p>
        </w:tc>
      </w:tr>
      <w:tr w:rsidR="00C93A0F" w:rsidRPr="008F5E8E" w:rsidTr="0043273B">
        <w:trPr>
          <w:gridBefore w:val="1"/>
          <w:wBefore w:w="24" w:type="dxa"/>
          <w:trHeight w:val="118"/>
        </w:trPr>
        <w:tc>
          <w:tcPr>
            <w:tcW w:w="2760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Секретар засідання</w:t>
            </w:r>
          </w:p>
        </w:tc>
        <w:tc>
          <w:tcPr>
            <w:tcW w:w="255" w:type="dxa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 xml:space="preserve">  –</w:t>
            </w:r>
          </w:p>
        </w:tc>
        <w:tc>
          <w:tcPr>
            <w:tcW w:w="7281" w:type="dxa"/>
            <w:gridSpan w:val="2"/>
            <w:shd w:val="clear" w:color="auto" w:fill="auto"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F5E8E">
              <w:rPr>
                <w:rFonts w:ascii="Times New Roman" w:hAnsi="Times New Roman" w:cs="Times New Roman"/>
              </w:rPr>
              <w:t>Єрикалова</w:t>
            </w:r>
            <w:proofErr w:type="spellEnd"/>
            <w:r w:rsidRPr="008F5E8E">
              <w:rPr>
                <w:rFonts w:ascii="Times New Roman" w:hAnsi="Times New Roman" w:cs="Times New Roman"/>
              </w:rPr>
              <w:t xml:space="preserve"> І.О.</w:t>
            </w: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rPr>
          <w:gridBefore w:val="1"/>
          <w:wBefore w:w="24" w:type="dxa"/>
          <w:trHeight w:val="118"/>
        </w:trPr>
        <w:tc>
          <w:tcPr>
            <w:tcW w:w="2760" w:type="dxa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</w:rPr>
            </w:pPr>
            <w:r w:rsidRPr="008F5E8E">
              <w:rPr>
                <w:rFonts w:ascii="Times New Roman" w:hAnsi="Times New Roman" w:cs="Times New Roman"/>
              </w:rPr>
              <w:t>Запрошені:</w:t>
            </w:r>
          </w:p>
        </w:tc>
        <w:tc>
          <w:tcPr>
            <w:tcW w:w="255" w:type="dxa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  <w:gridSpan w:val="2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0" w:type="dxa"/>
            <w:gridSpan w:val="3"/>
            <w:shd w:val="clear" w:color="auto" w:fill="auto"/>
          </w:tcPr>
          <w:p w:rsidR="00C93A0F" w:rsidRPr="008F5E8E" w:rsidRDefault="00C93A0F" w:rsidP="009871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A0F" w:rsidRPr="008F5E8E" w:rsidTr="0043273B">
        <w:tblPrEx>
          <w:tblCellSpacing w:w="0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gridAfter w:val="1"/>
          <w:wAfter w:w="2034" w:type="dxa"/>
          <w:tblCellSpacing w:w="0" w:type="dxa"/>
        </w:trPr>
        <w:tc>
          <w:tcPr>
            <w:tcW w:w="3091" w:type="dxa"/>
            <w:gridSpan w:val="4"/>
            <w:noWrap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>Болотін</w:t>
            </w:r>
            <w:proofErr w:type="spellEnd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 xml:space="preserve"> С. Г.</w:t>
            </w:r>
          </w:p>
        </w:tc>
        <w:tc>
          <w:tcPr>
            <w:tcW w:w="19115" w:type="dxa"/>
            <w:gridSpan w:val="3"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Керівник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Напрямку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'Служба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Безпеки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>' ГО</w:t>
            </w:r>
          </w:p>
        </w:tc>
      </w:tr>
      <w:tr w:rsidR="00C93A0F" w:rsidRPr="008F5E8E" w:rsidTr="0043273B">
        <w:tblPrEx>
          <w:tblCellSpacing w:w="0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gridAfter w:val="1"/>
          <w:wAfter w:w="2034" w:type="dxa"/>
          <w:tblCellSpacing w:w="0" w:type="dxa"/>
        </w:trPr>
        <w:tc>
          <w:tcPr>
            <w:tcW w:w="3091" w:type="dxa"/>
            <w:gridSpan w:val="4"/>
            <w:noWrap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>Васильцов Є. В.</w:t>
            </w:r>
          </w:p>
        </w:tc>
        <w:tc>
          <w:tcPr>
            <w:tcW w:w="19115" w:type="dxa"/>
            <w:gridSpan w:val="3"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Керівник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Бізнесу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по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роботі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торгівельними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8F5E8E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  <w:r w:rsidRPr="008F5E8E">
              <w:rPr>
                <w:rFonts w:ascii="Times New Roman" w:hAnsi="Times New Roman" w:cs="Times New Roman"/>
                <w:lang w:val="ru-RU" w:eastAsia="ru-RU"/>
              </w:rPr>
              <w:t>ідприємствами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ГО</w:t>
            </w:r>
          </w:p>
        </w:tc>
      </w:tr>
      <w:tr w:rsidR="00C93A0F" w:rsidRPr="008F5E8E" w:rsidTr="0043273B">
        <w:tblPrEx>
          <w:tblCellSpacing w:w="0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gridAfter w:val="1"/>
          <w:wAfter w:w="2034" w:type="dxa"/>
          <w:tblCellSpacing w:w="0" w:type="dxa"/>
        </w:trPr>
        <w:tc>
          <w:tcPr>
            <w:tcW w:w="3091" w:type="dxa"/>
            <w:gridSpan w:val="4"/>
            <w:noWrap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>Гапон Ю. О.</w:t>
            </w:r>
          </w:p>
        </w:tc>
        <w:tc>
          <w:tcPr>
            <w:tcW w:w="19115" w:type="dxa"/>
            <w:gridSpan w:val="3"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Радник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Голови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Правл</w:t>
            </w:r>
            <w:proofErr w:type="gramStart"/>
            <w:r w:rsidRPr="008F5E8E">
              <w:rPr>
                <w:rFonts w:ascii="Times New Roman" w:hAnsi="Times New Roman" w:cs="Times New Roman"/>
                <w:lang w:val="ru-RU" w:eastAsia="ru-RU"/>
              </w:rPr>
              <w:t>i</w:t>
            </w:r>
            <w:proofErr w:type="gramEnd"/>
            <w:r w:rsidRPr="008F5E8E">
              <w:rPr>
                <w:rFonts w:ascii="Times New Roman" w:hAnsi="Times New Roman" w:cs="Times New Roman"/>
                <w:lang w:val="ru-RU" w:eastAsia="ru-RU"/>
              </w:rPr>
              <w:t>ння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банку</w:t>
            </w:r>
          </w:p>
        </w:tc>
      </w:tr>
      <w:tr w:rsidR="00C93A0F" w:rsidRPr="008F5E8E" w:rsidTr="0043273B">
        <w:tblPrEx>
          <w:tblCellSpacing w:w="0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gridAfter w:val="1"/>
          <w:wAfter w:w="2034" w:type="dxa"/>
          <w:tblCellSpacing w:w="0" w:type="dxa"/>
        </w:trPr>
        <w:tc>
          <w:tcPr>
            <w:tcW w:w="3091" w:type="dxa"/>
            <w:gridSpan w:val="4"/>
            <w:noWrap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>Домашенко</w:t>
            </w:r>
            <w:proofErr w:type="spellEnd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 xml:space="preserve"> Р. І.</w:t>
            </w:r>
          </w:p>
        </w:tc>
        <w:tc>
          <w:tcPr>
            <w:tcW w:w="19115" w:type="dxa"/>
            <w:gridSpan w:val="3"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8F5E8E">
              <w:rPr>
                <w:rFonts w:ascii="Times New Roman" w:hAnsi="Times New Roman" w:cs="Times New Roman"/>
                <w:lang w:val="ru-RU" w:eastAsia="ru-RU"/>
              </w:rPr>
              <w:t>Куратор НБУ</w:t>
            </w:r>
          </w:p>
        </w:tc>
      </w:tr>
      <w:tr w:rsidR="00C93A0F" w:rsidRPr="008F5E8E" w:rsidTr="0043273B">
        <w:tblPrEx>
          <w:tblCellSpacing w:w="0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gridAfter w:val="1"/>
          <w:wAfter w:w="2034" w:type="dxa"/>
          <w:tblCellSpacing w:w="0" w:type="dxa"/>
        </w:trPr>
        <w:tc>
          <w:tcPr>
            <w:tcW w:w="3091" w:type="dxa"/>
            <w:gridSpan w:val="4"/>
            <w:noWrap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proofErr w:type="gramStart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>Клюєв</w:t>
            </w:r>
            <w:proofErr w:type="spellEnd"/>
            <w:proofErr w:type="gramEnd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 xml:space="preserve"> С. В.</w:t>
            </w:r>
          </w:p>
        </w:tc>
        <w:tc>
          <w:tcPr>
            <w:tcW w:w="19115" w:type="dxa"/>
            <w:gridSpan w:val="3"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Керівник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напрямку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'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Малий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середній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бізнес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>'</w:t>
            </w:r>
          </w:p>
        </w:tc>
      </w:tr>
      <w:tr w:rsidR="00C93A0F" w:rsidRPr="008F5E8E" w:rsidTr="0043273B">
        <w:tblPrEx>
          <w:tblCellSpacing w:w="0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gridAfter w:val="1"/>
          <w:wAfter w:w="2034" w:type="dxa"/>
          <w:tblCellSpacing w:w="0" w:type="dxa"/>
        </w:trPr>
        <w:tc>
          <w:tcPr>
            <w:tcW w:w="3091" w:type="dxa"/>
            <w:gridSpan w:val="4"/>
            <w:noWrap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>Лінський</w:t>
            </w:r>
            <w:proofErr w:type="spellEnd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 xml:space="preserve"> Г. Ю.</w:t>
            </w:r>
          </w:p>
        </w:tc>
        <w:tc>
          <w:tcPr>
            <w:tcW w:w="19115" w:type="dxa"/>
            <w:gridSpan w:val="3"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Кер</w:t>
            </w:r>
            <w:proofErr w:type="gramStart"/>
            <w:r w:rsidRPr="008F5E8E">
              <w:rPr>
                <w:rFonts w:ascii="Times New Roman" w:hAnsi="Times New Roman" w:cs="Times New Roman"/>
                <w:lang w:val="ru-RU" w:eastAsia="ru-RU"/>
              </w:rPr>
              <w:t>i</w:t>
            </w:r>
            <w:proofErr w:type="gramEnd"/>
            <w:r w:rsidRPr="008F5E8E">
              <w:rPr>
                <w:rFonts w:ascii="Times New Roman" w:hAnsi="Times New Roman" w:cs="Times New Roman"/>
                <w:lang w:val="ru-RU" w:eastAsia="ru-RU"/>
              </w:rPr>
              <w:t>вник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напрямку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Фiнанси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i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ризики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ГО</w:t>
            </w:r>
          </w:p>
        </w:tc>
      </w:tr>
      <w:tr w:rsidR="00C93A0F" w:rsidRPr="008F5E8E" w:rsidTr="0043273B">
        <w:tblPrEx>
          <w:tblCellSpacing w:w="0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gridAfter w:val="1"/>
          <w:wAfter w:w="2034" w:type="dxa"/>
          <w:tblCellSpacing w:w="0" w:type="dxa"/>
        </w:trPr>
        <w:tc>
          <w:tcPr>
            <w:tcW w:w="3091" w:type="dxa"/>
            <w:gridSpan w:val="4"/>
            <w:noWrap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>Матузка</w:t>
            </w:r>
            <w:proofErr w:type="spellEnd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 xml:space="preserve"> Я. В.</w:t>
            </w:r>
          </w:p>
        </w:tc>
        <w:tc>
          <w:tcPr>
            <w:tcW w:w="19115" w:type="dxa"/>
            <w:gridSpan w:val="3"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Керівник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напрямку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правового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забезпечення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ГО</w:t>
            </w:r>
          </w:p>
        </w:tc>
      </w:tr>
      <w:tr w:rsidR="00C93A0F" w:rsidRPr="008F5E8E" w:rsidTr="0043273B">
        <w:tblPrEx>
          <w:tblCellSpacing w:w="0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gridAfter w:val="1"/>
          <w:wAfter w:w="2034" w:type="dxa"/>
          <w:tblCellSpacing w:w="0" w:type="dxa"/>
        </w:trPr>
        <w:tc>
          <w:tcPr>
            <w:tcW w:w="3091" w:type="dxa"/>
            <w:gridSpan w:val="4"/>
            <w:noWrap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>Савич В. А.</w:t>
            </w:r>
          </w:p>
        </w:tc>
        <w:tc>
          <w:tcPr>
            <w:tcW w:w="19115" w:type="dxa"/>
            <w:gridSpan w:val="3"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Керівник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Департаменту по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роботі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8F5E8E">
              <w:rPr>
                <w:rFonts w:ascii="Times New Roman" w:hAnsi="Times New Roman" w:cs="Times New Roman"/>
                <w:lang w:val="ru-RU" w:eastAsia="ru-RU"/>
              </w:rPr>
              <w:t>проблемною</w:t>
            </w:r>
            <w:proofErr w:type="gram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заборгованістю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ГО</w:t>
            </w:r>
          </w:p>
        </w:tc>
      </w:tr>
      <w:tr w:rsidR="00C93A0F" w:rsidRPr="008F5E8E" w:rsidTr="0043273B">
        <w:tblPrEx>
          <w:tblCellSpacing w:w="0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gridAfter w:val="1"/>
          <w:wAfter w:w="2034" w:type="dxa"/>
          <w:tblCellSpacing w:w="0" w:type="dxa"/>
        </w:trPr>
        <w:tc>
          <w:tcPr>
            <w:tcW w:w="3091" w:type="dxa"/>
            <w:gridSpan w:val="4"/>
            <w:noWrap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>Хлиніна</w:t>
            </w:r>
            <w:proofErr w:type="spellEnd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 xml:space="preserve"> О. П.</w:t>
            </w:r>
          </w:p>
        </w:tc>
        <w:tc>
          <w:tcPr>
            <w:tcW w:w="19115" w:type="dxa"/>
            <w:gridSpan w:val="3"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Керівник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напрямку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трудових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ресурсів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(HR) ГО</w:t>
            </w:r>
          </w:p>
        </w:tc>
      </w:tr>
      <w:tr w:rsidR="00C93A0F" w:rsidRPr="008F5E8E" w:rsidTr="0043273B">
        <w:tblPrEx>
          <w:tblCellSpacing w:w="0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gridAfter w:val="1"/>
          <w:wAfter w:w="2034" w:type="dxa"/>
          <w:tblCellSpacing w:w="0" w:type="dxa"/>
        </w:trPr>
        <w:tc>
          <w:tcPr>
            <w:tcW w:w="3091" w:type="dxa"/>
            <w:gridSpan w:val="4"/>
            <w:noWrap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>Хлопецький</w:t>
            </w:r>
            <w:proofErr w:type="spellEnd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 xml:space="preserve"> В. А.</w:t>
            </w:r>
          </w:p>
        </w:tc>
        <w:tc>
          <w:tcPr>
            <w:tcW w:w="19115" w:type="dxa"/>
            <w:gridSpan w:val="3"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Керівник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Напрямку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Розвиток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РП ГО</w:t>
            </w:r>
          </w:p>
        </w:tc>
      </w:tr>
      <w:tr w:rsidR="00C93A0F" w:rsidRPr="008F5E8E" w:rsidTr="0043273B">
        <w:tblPrEx>
          <w:tblCellSpacing w:w="0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gridAfter w:val="1"/>
          <w:wAfter w:w="2034" w:type="dxa"/>
          <w:tblCellSpacing w:w="0" w:type="dxa"/>
        </w:trPr>
        <w:tc>
          <w:tcPr>
            <w:tcW w:w="3091" w:type="dxa"/>
            <w:gridSpan w:val="4"/>
            <w:noWrap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>Шабан</w:t>
            </w:r>
            <w:proofErr w:type="spellEnd"/>
            <w:r w:rsidRPr="008F5E8E">
              <w:rPr>
                <w:rFonts w:ascii="Times New Roman" w:hAnsi="Times New Roman" w:cs="Times New Roman"/>
                <w:b/>
                <w:lang w:val="ru-RU" w:eastAsia="ru-RU"/>
              </w:rPr>
              <w:t xml:space="preserve"> О. В.</w:t>
            </w:r>
          </w:p>
        </w:tc>
        <w:tc>
          <w:tcPr>
            <w:tcW w:w="19115" w:type="dxa"/>
            <w:gridSpan w:val="3"/>
            <w:vAlign w:val="center"/>
            <w:hideMark/>
          </w:tcPr>
          <w:p w:rsidR="00C93A0F" w:rsidRPr="008F5E8E" w:rsidRDefault="00C93A0F" w:rsidP="00987154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Керівник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Роздрібного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F5E8E">
              <w:rPr>
                <w:rFonts w:ascii="Times New Roman" w:hAnsi="Times New Roman" w:cs="Times New Roman"/>
                <w:lang w:val="ru-RU" w:eastAsia="ru-RU"/>
              </w:rPr>
              <w:t>бізнесу</w:t>
            </w:r>
            <w:proofErr w:type="spellEnd"/>
            <w:r w:rsidRPr="008F5E8E">
              <w:rPr>
                <w:rFonts w:ascii="Times New Roman" w:hAnsi="Times New Roman" w:cs="Times New Roman"/>
                <w:lang w:val="ru-RU" w:eastAsia="ru-RU"/>
              </w:rPr>
              <w:t xml:space="preserve"> ГО</w:t>
            </w:r>
          </w:p>
        </w:tc>
      </w:tr>
    </w:tbl>
    <w:p w:rsidR="00C93A0F" w:rsidRPr="008F5E8E" w:rsidRDefault="00C93A0F" w:rsidP="00987154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C93A0F" w:rsidRPr="008F5E8E" w:rsidRDefault="00C93A0F" w:rsidP="00C93A0F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8F5E8E">
        <w:rPr>
          <w:rFonts w:ascii="Times New Roman" w:hAnsi="Times New Roman" w:cs="Times New Roman"/>
          <w:b/>
          <w:color w:val="000000"/>
        </w:rPr>
        <w:t xml:space="preserve">ПОРЯДОК ДЕННИЙ: </w:t>
      </w:r>
    </w:p>
    <w:p w:rsidR="00C93A0F" w:rsidRPr="00312C6C" w:rsidRDefault="00C93A0F" w:rsidP="00C93A0F">
      <w:pPr>
        <w:pStyle w:val="a3"/>
        <w:rPr>
          <w:color w:val="auto"/>
          <w:sz w:val="22"/>
          <w:szCs w:val="22"/>
          <w:lang w:val="uk-UA"/>
        </w:rPr>
      </w:pPr>
      <w:r w:rsidRPr="00312C6C">
        <w:rPr>
          <w:b/>
          <w:color w:val="auto"/>
          <w:sz w:val="22"/>
          <w:szCs w:val="22"/>
          <w:lang w:val="ru-RU"/>
        </w:rPr>
        <w:t>7</w:t>
      </w:r>
      <w:r w:rsidRPr="00312C6C">
        <w:rPr>
          <w:color w:val="auto"/>
          <w:sz w:val="22"/>
          <w:szCs w:val="22"/>
          <w:lang w:val="ru-RU"/>
        </w:rPr>
        <w:t xml:space="preserve">.  Про </w:t>
      </w:r>
      <w:proofErr w:type="spellStart"/>
      <w:r w:rsidRPr="00312C6C">
        <w:rPr>
          <w:color w:val="auto"/>
          <w:sz w:val="22"/>
          <w:szCs w:val="22"/>
          <w:lang w:val="ru-RU"/>
        </w:rPr>
        <w:t>призначення</w:t>
      </w:r>
      <w:proofErr w:type="spellEnd"/>
      <w:r w:rsidRPr="00312C6C">
        <w:rPr>
          <w:color w:val="auto"/>
          <w:sz w:val="22"/>
          <w:szCs w:val="22"/>
          <w:lang w:val="ru-RU"/>
        </w:rPr>
        <w:t xml:space="preserve"> </w:t>
      </w:r>
      <w:proofErr w:type="spellStart"/>
      <w:r w:rsidRPr="00312C6C">
        <w:rPr>
          <w:color w:val="auto"/>
          <w:sz w:val="22"/>
          <w:szCs w:val="22"/>
          <w:lang w:val="ru-RU"/>
        </w:rPr>
        <w:t>відповідальної</w:t>
      </w:r>
      <w:proofErr w:type="spellEnd"/>
      <w:r w:rsidRPr="00312C6C">
        <w:rPr>
          <w:color w:val="auto"/>
          <w:sz w:val="22"/>
          <w:szCs w:val="22"/>
          <w:lang w:val="ru-RU"/>
        </w:rPr>
        <w:t xml:space="preserve"> особи за </w:t>
      </w:r>
      <w:proofErr w:type="spellStart"/>
      <w:r w:rsidRPr="00312C6C">
        <w:rPr>
          <w:color w:val="auto"/>
          <w:sz w:val="22"/>
          <w:szCs w:val="22"/>
          <w:lang w:val="ru-RU"/>
        </w:rPr>
        <w:t>реалізацію</w:t>
      </w:r>
      <w:proofErr w:type="spellEnd"/>
      <w:r w:rsidRPr="00312C6C">
        <w:rPr>
          <w:color w:val="auto"/>
          <w:sz w:val="22"/>
          <w:szCs w:val="22"/>
          <w:lang w:val="ru-RU"/>
        </w:rPr>
        <w:t xml:space="preserve"> </w:t>
      </w:r>
      <w:proofErr w:type="spellStart"/>
      <w:r w:rsidRPr="00312C6C">
        <w:rPr>
          <w:color w:val="auto"/>
          <w:sz w:val="22"/>
          <w:szCs w:val="22"/>
          <w:lang w:val="ru-RU"/>
        </w:rPr>
        <w:t>Антикорупційної</w:t>
      </w:r>
      <w:proofErr w:type="spellEnd"/>
      <w:r w:rsidRPr="00312C6C">
        <w:rPr>
          <w:color w:val="auto"/>
          <w:sz w:val="22"/>
          <w:szCs w:val="22"/>
          <w:lang w:val="ru-RU"/>
        </w:rPr>
        <w:t xml:space="preserve"> </w:t>
      </w:r>
      <w:proofErr w:type="spellStart"/>
      <w:r w:rsidRPr="00312C6C">
        <w:rPr>
          <w:color w:val="auto"/>
          <w:sz w:val="22"/>
          <w:szCs w:val="22"/>
          <w:lang w:val="ru-RU"/>
        </w:rPr>
        <w:t>програми</w:t>
      </w:r>
      <w:proofErr w:type="spellEnd"/>
      <w:r w:rsidRPr="00312C6C">
        <w:rPr>
          <w:color w:val="auto"/>
          <w:sz w:val="22"/>
          <w:szCs w:val="22"/>
          <w:lang w:val="uk-UA"/>
        </w:rPr>
        <w:t>.</w:t>
      </w:r>
    </w:p>
    <w:p w:rsidR="00E1501A" w:rsidRDefault="00E1501A" w:rsidP="006C4777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C169B" w:rsidRPr="002C169B" w:rsidRDefault="002C169B" w:rsidP="002C169B">
      <w:pPr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ПО</w:t>
      </w:r>
      <w:r w:rsidRPr="002C16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СЬОМОМУ ПИ</w:t>
      </w:r>
      <w:r w:rsidRPr="002C1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ТАННЮ СЛУХАЛИ:</w:t>
      </w:r>
    </w:p>
    <w:p w:rsidR="002C169B" w:rsidRPr="002C169B" w:rsidRDefault="002C169B" w:rsidP="002C169B">
      <w:pPr>
        <w:pStyle w:val="a5"/>
        <w:spacing w:before="0" w:after="0" w:line="276" w:lineRule="auto"/>
        <w:jc w:val="both"/>
      </w:pPr>
      <w:proofErr w:type="spellStart"/>
      <w:proofErr w:type="gramStart"/>
      <w:r w:rsidRPr="002C169B">
        <w:rPr>
          <w:b/>
        </w:rPr>
        <w:t>Бережн</w:t>
      </w:r>
      <w:r w:rsidRPr="002C169B">
        <w:rPr>
          <w:b/>
          <w:lang w:val="uk-UA"/>
        </w:rPr>
        <w:t>ого</w:t>
      </w:r>
      <w:proofErr w:type="spellEnd"/>
      <w:r w:rsidRPr="002C169B">
        <w:rPr>
          <w:b/>
        </w:rPr>
        <w:t xml:space="preserve"> О.М</w:t>
      </w:r>
      <w:r w:rsidRPr="002C169B">
        <w:rPr>
          <w:b/>
          <w:lang w:val="uk-UA"/>
        </w:rPr>
        <w:t xml:space="preserve">.: </w:t>
      </w:r>
      <w:r w:rsidRPr="002C169B">
        <w:rPr>
          <w:color w:val="000000"/>
          <w:lang w:val="uk-UA"/>
        </w:rPr>
        <w:t>з</w:t>
      </w:r>
      <w:proofErr w:type="spellStart"/>
      <w:r w:rsidRPr="002C169B">
        <w:rPr>
          <w:color w:val="000000"/>
        </w:rPr>
        <w:t>гідно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</w:t>
      </w:r>
      <w:proofErr w:type="spellEnd"/>
      <w:r w:rsidRPr="002C169B">
        <w:fldChar w:fldCharType="begin"/>
      </w:r>
      <w:r w:rsidRPr="002C169B">
        <w:instrText xml:space="preserve"> HYPERLINK "https://doc.pb.ua/" \l "/utm_campaign=Notifications&amp;utm_medium=email&amp;utm_source=Zapros%252Brazresheniya%252Bna%252Bdostup&amp;folder=ANOTHER_DONE&amp;doc=6832763&amp;year=2017" </w:instrText>
      </w:r>
      <w:r w:rsidRPr="002C169B">
        <w:fldChar w:fldCharType="separate"/>
      </w:r>
      <w:r w:rsidRPr="002C169B">
        <w:rPr>
          <w:rStyle w:val="a7"/>
        </w:rPr>
        <w:t xml:space="preserve"> </w:t>
      </w:r>
      <w:proofErr w:type="spellStart"/>
      <w:r w:rsidRPr="002C169B">
        <w:rPr>
          <w:rStyle w:val="a7"/>
        </w:rPr>
        <w:t>висновком</w:t>
      </w:r>
      <w:proofErr w:type="spellEnd"/>
      <w:r w:rsidRPr="002C169B">
        <w:fldChar w:fldCharType="end"/>
      </w:r>
      <w:r w:rsidRPr="002C169B">
        <w:t xml:space="preserve"> </w:t>
      </w:r>
      <w:proofErr w:type="spellStart"/>
      <w:r w:rsidRPr="002C169B">
        <w:rPr>
          <w:color w:val="000000"/>
        </w:rPr>
        <w:t>комплаєнс-перевірки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дотримання</w:t>
      </w:r>
      <w:proofErr w:type="spellEnd"/>
      <w:r w:rsidRPr="002C169B">
        <w:rPr>
          <w:color w:val="000000"/>
        </w:rPr>
        <w:t xml:space="preserve"> банком </w:t>
      </w:r>
      <w:proofErr w:type="spellStart"/>
      <w:r w:rsidRPr="002C169B">
        <w:rPr>
          <w:color w:val="000000"/>
        </w:rPr>
        <w:t>вимог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законодавства</w:t>
      </w:r>
      <w:proofErr w:type="spellEnd"/>
      <w:r w:rsidRPr="002C169B">
        <w:rPr>
          <w:color w:val="000000"/>
        </w:rPr>
        <w:t xml:space="preserve"> у </w:t>
      </w:r>
      <w:proofErr w:type="spellStart"/>
      <w:r w:rsidRPr="002C169B">
        <w:rPr>
          <w:color w:val="000000"/>
        </w:rPr>
        <w:t>сфері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запобігання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корупції</w:t>
      </w:r>
      <w:proofErr w:type="spellEnd"/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t>Політика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запобігання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шахрайству</w:t>
      </w:r>
      <w:proofErr w:type="spellEnd"/>
      <w:r w:rsidRPr="002C169B">
        <w:rPr>
          <w:color w:val="000000"/>
        </w:rPr>
        <w:t xml:space="preserve"> та </w:t>
      </w:r>
      <w:proofErr w:type="spellStart"/>
      <w:r w:rsidRPr="002C169B">
        <w:rPr>
          <w:color w:val="000000"/>
        </w:rPr>
        <w:t>корупції</w:t>
      </w:r>
      <w:proofErr w:type="spellEnd"/>
      <w:r w:rsidRPr="002C169B">
        <w:rPr>
          <w:color w:val="000000"/>
        </w:rPr>
        <w:t xml:space="preserve">, </w:t>
      </w:r>
      <w:proofErr w:type="spellStart"/>
      <w:r w:rsidRPr="002C169B">
        <w:t>затверджена</w:t>
      </w:r>
      <w:proofErr w:type="spellEnd"/>
      <w:r w:rsidRPr="002C169B">
        <w:fldChar w:fldCharType="begin"/>
      </w:r>
      <w:r w:rsidRPr="002C169B">
        <w:instrText xml:space="preserve"> HYPERLINK "https://doc.privatbank.ua/PrivatDoc/Scr/Par0.jsp?P2=7032571&amp;Year=2015" </w:instrText>
      </w:r>
      <w:r w:rsidRPr="002C169B">
        <w:fldChar w:fldCharType="separate"/>
      </w:r>
      <w:r w:rsidRPr="002C169B">
        <w:rPr>
          <w:rStyle w:val="a7"/>
        </w:rPr>
        <w:t xml:space="preserve"> наказом</w:t>
      </w:r>
      <w:r w:rsidRPr="002C169B">
        <w:fldChar w:fldCharType="end"/>
      </w:r>
      <w:r w:rsidRPr="002C169B">
        <w:t xml:space="preserve"> </w:t>
      </w:r>
      <w:proofErr w:type="spellStart"/>
      <w:r w:rsidRPr="002C169B">
        <w:t>від</w:t>
      </w:r>
      <w:proofErr w:type="spellEnd"/>
      <w:r w:rsidRPr="002C169B">
        <w:rPr>
          <w:color w:val="000000"/>
        </w:rPr>
        <w:t xml:space="preserve"> 08.10.2015 N PR/18-2015-7032571, </w:t>
      </w:r>
      <w:proofErr w:type="spellStart"/>
      <w:r w:rsidRPr="002C169B">
        <w:rPr>
          <w:color w:val="000000"/>
        </w:rPr>
        <w:t>якою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був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визначений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Уповноважений</w:t>
      </w:r>
      <w:proofErr w:type="spellEnd"/>
      <w:r w:rsidRPr="002C169B">
        <w:rPr>
          <w:color w:val="000000"/>
        </w:rPr>
        <w:t xml:space="preserve">, не </w:t>
      </w:r>
      <w:proofErr w:type="spellStart"/>
      <w:r w:rsidRPr="002C169B">
        <w:rPr>
          <w:color w:val="000000"/>
        </w:rPr>
        <w:t>відповідає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актуальним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вимогам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законодавства</w:t>
      </w:r>
      <w:proofErr w:type="spellEnd"/>
      <w:r w:rsidRPr="002C169B">
        <w:rPr>
          <w:color w:val="000000"/>
        </w:rPr>
        <w:t xml:space="preserve"> у </w:t>
      </w:r>
      <w:proofErr w:type="spellStart"/>
      <w:r w:rsidRPr="002C169B">
        <w:rPr>
          <w:color w:val="000000"/>
        </w:rPr>
        <w:t>сфері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запобігання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корупції</w:t>
      </w:r>
      <w:proofErr w:type="spellEnd"/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lastRenderedPageBreak/>
        <w:t>зокрема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статті</w:t>
      </w:r>
      <w:proofErr w:type="spellEnd"/>
      <w:r w:rsidRPr="002C169B">
        <w:rPr>
          <w:color w:val="000000"/>
        </w:rPr>
        <w:t xml:space="preserve"> 63 Закону </w:t>
      </w:r>
      <w:proofErr w:type="spellStart"/>
      <w:r w:rsidRPr="002C169B">
        <w:rPr>
          <w:color w:val="000000"/>
        </w:rPr>
        <w:t>України</w:t>
      </w:r>
      <w:proofErr w:type="spellEnd"/>
      <w:r w:rsidRPr="002C169B">
        <w:rPr>
          <w:color w:val="000000"/>
        </w:rPr>
        <w:t xml:space="preserve"> «Про </w:t>
      </w:r>
      <w:proofErr w:type="spellStart"/>
      <w:r w:rsidRPr="002C169B">
        <w:rPr>
          <w:color w:val="000000"/>
        </w:rPr>
        <w:t>запобігання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корупц</w:t>
      </w:r>
      <w:proofErr w:type="gramEnd"/>
      <w:r w:rsidRPr="002C169B">
        <w:rPr>
          <w:color w:val="000000"/>
        </w:rPr>
        <w:t>ії</w:t>
      </w:r>
      <w:proofErr w:type="spellEnd"/>
      <w:r w:rsidRPr="002C169B">
        <w:rPr>
          <w:color w:val="000000"/>
        </w:rPr>
        <w:t xml:space="preserve">» та </w:t>
      </w:r>
      <w:proofErr w:type="spellStart"/>
      <w:r w:rsidRPr="002C169B">
        <w:rPr>
          <w:color w:val="000000"/>
        </w:rPr>
        <w:t>Антикорупційній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програмі</w:t>
      </w:r>
      <w:proofErr w:type="spellEnd"/>
      <w:r w:rsidRPr="002C169B">
        <w:rPr>
          <w:color w:val="000000"/>
        </w:rPr>
        <w:t xml:space="preserve">. </w:t>
      </w:r>
      <w:proofErr w:type="gramStart"/>
      <w:r w:rsidRPr="002C169B">
        <w:rPr>
          <w:color w:val="000000"/>
        </w:rPr>
        <w:t>З</w:t>
      </w:r>
      <w:proofErr w:type="gramEnd"/>
      <w:r w:rsidRPr="002C169B">
        <w:rPr>
          <w:color w:val="000000"/>
        </w:rPr>
        <w:t xml:space="preserve"> метою </w:t>
      </w:r>
      <w:proofErr w:type="spellStart"/>
      <w:r w:rsidRPr="002C169B">
        <w:rPr>
          <w:color w:val="000000"/>
        </w:rPr>
        <w:t>уникнення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комплаєнс-ризиків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b/>
          <w:bCs/>
          <w:color w:val="000000"/>
        </w:rPr>
        <w:t>необхідно</w:t>
      </w:r>
      <w:proofErr w:type="spellEnd"/>
      <w:r w:rsidRPr="002C169B">
        <w:rPr>
          <w:b/>
          <w:bCs/>
          <w:color w:val="000000"/>
        </w:rPr>
        <w:t xml:space="preserve"> </w:t>
      </w:r>
      <w:proofErr w:type="spellStart"/>
      <w:r w:rsidRPr="002C169B">
        <w:rPr>
          <w:b/>
          <w:bCs/>
          <w:color w:val="000000"/>
        </w:rPr>
        <w:t>невідкладно</w:t>
      </w:r>
      <w:proofErr w:type="spellEnd"/>
      <w:r w:rsidRPr="002C169B">
        <w:rPr>
          <w:b/>
          <w:bCs/>
          <w:color w:val="000000"/>
        </w:rPr>
        <w:t xml:space="preserve"> </w:t>
      </w:r>
      <w:proofErr w:type="spellStart"/>
      <w:r w:rsidRPr="002C169B">
        <w:rPr>
          <w:b/>
          <w:bCs/>
          <w:color w:val="000000"/>
        </w:rPr>
        <w:t>призначити</w:t>
      </w:r>
      <w:proofErr w:type="spellEnd"/>
      <w:r w:rsidRPr="002C169B">
        <w:rPr>
          <w:b/>
          <w:bCs/>
          <w:color w:val="000000"/>
        </w:rPr>
        <w:t xml:space="preserve"> нового </w:t>
      </w:r>
      <w:proofErr w:type="spellStart"/>
      <w:r w:rsidRPr="002C169B">
        <w:rPr>
          <w:b/>
          <w:bCs/>
          <w:color w:val="000000"/>
        </w:rPr>
        <w:t>Уповноваженого</w:t>
      </w:r>
      <w:proofErr w:type="spellEnd"/>
      <w:r w:rsidRPr="002C169B">
        <w:rPr>
          <w:b/>
          <w:bCs/>
          <w:color w:val="000000"/>
        </w:rPr>
        <w:t xml:space="preserve"> та </w:t>
      </w:r>
      <w:proofErr w:type="spellStart"/>
      <w:r w:rsidRPr="002C169B">
        <w:rPr>
          <w:b/>
          <w:bCs/>
          <w:color w:val="000000"/>
        </w:rPr>
        <w:t>забезпечити</w:t>
      </w:r>
      <w:proofErr w:type="spellEnd"/>
      <w:r w:rsidRPr="002C169B">
        <w:rPr>
          <w:b/>
          <w:bCs/>
          <w:color w:val="000000"/>
        </w:rPr>
        <w:t xml:space="preserve"> </w:t>
      </w:r>
      <w:proofErr w:type="spellStart"/>
      <w:r w:rsidRPr="002C169B">
        <w:rPr>
          <w:b/>
          <w:bCs/>
          <w:color w:val="000000"/>
        </w:rPr>
        <w:t>виконання</w:t>
      </w:r>
      <w:proofErr w:type="spellEnd"/>
      <w:r w:rsidRPr="002C169B">
        <w:rPr>
          <w:b/>
          <w:bCs/>
          <w:color w:val="000000"/>
        </w:rPr>
        <w:t xml:space="preserve"> </w:t>
      </w:r>
      <w:proofErr w:type="spellStart"/>
      <w:r w:rsidRPr="002C169B">
        <w:rPr>
          <w:b/>
          <w:bCs/>
          <w:color w:val="000000"/>
        </w:rPr>
        <w:t>затвердженої</w:t>
      </w:r>
      <w:proofErr w:type="spellEnd"/>
      <w:r w:rsidRPr="002C169B">
        <w:rPr>
          <w:b/>
          <w:bCs/>
          <w:color w:val="000000"/>
        </w:rPr>
        <w:t xml:space="preserve"> </w:t>
      </w:r>
      <w:proofErr w:type="spellStart"/>
      <w:r w:rsidRPr="002C169B">
        <w:rPr>
          <w:b/>
          <w:bCs/>
          <w:color w:val="000000"/>
        </w:rPr>
        <w:t>Антикорупційної</w:t>
      </w:r>
      <w:proofErr w:type="spellEnd"/>
      <w:r w:rsidRPr="002C169B">
        <w:rPr>
          <w:b/>
          <w:bCs/>
          <w:color w:val="000000"/>
        </w:rPr>
        <w:t xml:space="preserve"> </w:t>
      </w:r>
      <w:proofErr w:type="spellStart"/>
      <w:r w:rsidRPr="002C169B">
        <w:rPr>
          <w:b/>
          <w:bCs/>
          <w:color w:val="000000"/>
        </w:rPr>
        <w:t>програми</w:t>
      </w:r>
      <w:proofErr w:type="spellEnd"/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t>зокрема</w:t>
      </w:r>
      <w:proofErr w:type="spellEnd"/>
      <w:r w:rsidRPr="002C169B">
        <w:rPr>
          <w:color w:val="000000"/>
        </w:rPr>
        <w:t>:</w:t>
      </w:r>
    </w:p>
    <w:p w:rsidR="002C169B" w:rsidRPr="002C169B" w:rsidRDefault="002C169B" w:rsidP="002C169B">
      <w:pPr>
        <w:pStyle w:val="a5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2C169B">
        <w:rPr>
          <w:color w:val="000000"/>
        </w:rPr>
        <w:t>розробити</w:t>
      </w:r>
      <w:proofErr w:type="spellEnd"/>
      <w:r w:rsidRPr="002C169B">
        <w:rPr>
          <w:color w:val="000000"/>
        </w:rPr>
        <w:t xml:space="preserve"> та </w:t>
      </w:r>
      <w:proofErr w:type="spellStart"/>
      <w:r w:rsidRPr="002C169B">
        <w:rPr>
          <w:color w:val="000000"/>
        </w:rPr>
        <w:t>надати</w:t>
      </w:r>
      <w:proofErr w:type="spellEnd"/>
      <w:r w:rsidRPr="002C169B">
        <w:rPr>
          <w:color w:val="000000"/>
        </w:rPr>
        <w:t xml:space="preserve"> для </w:t>
      </w:r>
      <w:proofErr w:type="spellStart"/>
      <w:r w:rsidRPr="002C169B">
        <w:rPr>
          <w:color w:val="000000"/>
        </w:rPr>
        <w:t>затвердження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внутрішні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документи</w:t>
      </w:r>
      <w:proofErr w:type="spellEnd"/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t>передбачені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програмою</w:t>
      </w:r>
      <w:proofErr w:type="spellEnd"/>
      <w:r w:rsidRPr="002C169B">
        <w:rPr>
          <w:color w:val="000000"/>
        </w:rPr>
        <w:t>,</w:t>
      </w:r>
    </w:p>
    <w:p w:rsidR="002C169B" w:rsidRPr="002C169B" w:rsidRDefault="002C169B" w:rsidP="002C169B">
      <w:pPr>
        <w:pStyle w:val="a5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2C169B">
        <w:rPr>
          <w:color w:val="000000"/>
        </w:rPr>
        <w:t>забезпечити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ведення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реє</w:t>
      </w:r>
      <w:proofErr w:type="gramStart"/>
      <w:r w:rsidRPr="002C169B">
        <w:rPr>
          <w:color w:val="000000"/>
        </w:rPr>
        <w:t>стр</w:t>
      </w:r>
      <w:proofErr w:type="gramEnd"/>
      <w:r w:rsidRPr="002C169B">
        <w:rPr>
          <w:color w:val="000000"/>
        </w:rPr>
        <w:t>ів</w:t>
      </w:r>
      <w:proofErr w:type="spellEnd"/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t>передбачених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програмою</w:t>
      </w:r>
      <w:proofErr w:type="spellEnd"/>
      <w:r w:rsidRPr="002C169B">
        <w:rPr>
          <w:color w:val="000000"/>
        </w:rPr>
        <w:t>,</w:t>
      </w:r>
    </w:p>
    <w:p w:rsidR="002C169B" w:rsidRPr="002C169B" w:rsidRDefault="002C169B" w:rsidP="002C169B">
      <w:pPr>
        <w:pStyle w:val="a5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proofErr w:type="gramStart"/>
      <w:r w:rsidRPr="002C169B">
        <w:rPr>
          <w:color w:val="000000"/>
        </w:rPr>
        <w:t>створення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каналів</w:t>
      </w:r>
      <w:proofErr w:type="spellEnd"/>
      <w:r w:rsidRPr="002C169B">
        <w:rPr>
          <w:color w:val="000000"/>
        </w:rPr>
        <w:t xml:space="preserve"> (</w:t>
      </w:r>
      <w:proofErr w:type="spellStart"/>
      <w:r w:rsidRPr="002C169B">
        <w:rPr>
          <w:color w:val="000000"/>
        </w:rPr>
        <w:t>електронна</w:t>
      </w:r>
      <w:proofErr w:type="spellEnd"/>
      <w:r w:rsidRPr="002C169B">
        <w:rPr>
          <w:color w:val="000000"/>
        </w:rPr>
        <w:t xml:space="preserve"> адреса, телефон </w:t>
      </w:r>
      <w:proofErr w:type="spellStart"/>
      <w:r w:rsidRPr="002C169B">
        <w:rPr>
          <w:color w:val="000000"/>
        </w:rPr>
        <w:t>гарячої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лінії</w:t>
      </w:r>
      <w:proofErr w:type="spellEnd"/>
      <w:r w:rsidRPr="002C169B">
        <w:rPr>
          <w:color w:val="000000"/>
        </w:rPr>
        <w:t xml:space="preserve">) для </w:t>
      </w:r>
      <w:proofErr w:type="spellStart"/>
      <w:r w:rsidRPr="002C169B">
        <w:rPr>
          <w:color w:val="000000"/>
        </w:rPr>
        <w:t>повідомлення</w:t>
      </w:r>
      <w:proofErr w:type="spellEnd"/>
      <w:r w:rsidRPr="002C169B">
        <w:rPr>
          <w:color w:val="000000"/>
        </w:rPr>
        <w:t xml:space="preserve"> про </w:t>
      </w:r>
      <w:proofErr w:type="spellStart"/>
      <w:r w:rsidRPr="002C169B">
        <w:rPr>
          <w:color w:val="000000"/>
        </w:rPr>
        <w:t>факти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порушення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антикорупційної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програми</w:t>
      </w:r>
      <w:proofErr w:type="spellEnd"/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t>вчинення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корупційних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або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пов'язаних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корупцією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правопорушень</w:t>
      </w:r>
      <w:proofErr w:type="spellEnd"/>
      <w:r w:rsidRPr="002C169B">
        <w:rPr>
          <w:color w:val="000000"/>
        </w:rPr>
        <w:t xml:space="preserve"> та </w:t>
      </w:r>
      <w:proofErr w:type="spellStart"/>
      <w:r w:rsidRPr="002C169B">
        <w:rPr>
          <w:color w:val="000000"/>
        </w:rPr>
        <w:t>розміщення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інформації</w:t>
      </w:r>
      <w:proofErr w:type="spellEnd"/>
      <w:r w:rsidRPr="002C169B">
        <w:rPr>
          <w:color w:val="000000"/>
        </w:rPr>
        <w:t xml:space="preserve"> по </w:t>
      </w:r>
      <w:proofErr w:type="spellStart"/>
      <w:r w:rsidRPr="002C169B">
        <w:rPr>
          <w:color w:val="000000"/>
        </w:rPr>
        <w:t>такі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канали</w:t>
      </w:r>
      <w:proofErr w:type="spellEnd"/>
      <w:r w:rsidRPr="002C169B">
        <w:rPr>
          <w:color w:val="000000"/>
        </w:rPr>
        <w:t xml:space="preserve"> на </w:t>
      </w:r>
      <w:proofErr w:type="spellStart"/>
      <w:r w:rsidRPr="002C169B">
        <w:rPr>
          <w:color w:val="000000"/>
        </w:rPr>
        <w:t>інформаційних</w:t>
      </w:r>
      <w:proofErr w:type="spellEnd"/>
      <w:r w:rsidRPr="002C169B">
        <w:rPr>
          <w:color w:val="000000"/>
        </w:rPr>
        <w:t xml:space="preserve"> стендах (</w:t>
      </w:r>
      <w:proofErr w:type="spellStart"/>
      <w:r w:rsidRPr="002C169B">
        <w:rPr>
          <w:color w:val="000000"/>
        </w:rPr>
        <w:t>інформаційних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моніторах</w:t>
      </w:r>
      <w:proofErr w:type="spellEnd"/>
      <w:r w:rsidRPr="002C169B">
        <w:rPr>
          <w:color w:val="000000"/>
        </w:rPr>
        <w:t xml:space="preserve">) в </w:t>
      </w:r>
      <w:proofErr w:type="spellStart"/>
      <w:r w:rsidRPr="002C169B">
        <w:rPr>
          <w:color w:val="000000"/>
        </w:rPr>
        <w:t>приміщенні</w:t>
      </w:r>
      <w:proofErr w:type="spellEnd"/>
      <w:r w:rsidRPr="002C169B">
        <w:rPr>
          <w:color w:val="000000"/>
        </w:rPr>
        <w:t xml:space="preserve"> Банку та на </w:t>
      </w:r>
      <w:proofErr w:type="spellStart"/>
      <w:r w:rsidRPr="002C169B">
        <w:rPr>
          <w:color w:val="000000"/>
        </w:rPr>
        <w:t>його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офіційному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веб-сайті</w:t>
      </w:r>
      <w:proofErr w:type="spellEnd"/>
      <w:r w:rsidRPr="002C169B">
        <w:rPr>
          <w:color w:val="000000"/>
        </w:rPr>
        <w:t>,</w:t>
      </w:r>
      <w:proofErr w:type="gramEnd"/>
    </w:p>
    <w:p w:rsidR="002C169B" w:rsidRPr="002C169B" w:rsidRDefault="002C169B" w:rsidP="002C169B">
      <w:pPr>
        <w:pStyle w:val="a5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2C169B">
        <w:rPr>
          <w:color w:val="000000"/>
        </w:rPr>
        <w:t>організувати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оцінювання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корупційних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ризиків</w:t>
      </w:r>
      <w:proofErr w:type="spellEnd"/>
      <w:r w:rsidRPr="002C169B">
        <w:rPr>
          <w:color w:val="000000"/>
        </w:rPr>
        <w:t xml:space="preserve"> у </w:t>
      </w:r>
      <w:proofErr w:type="spellStart"/>
      <w:r w:rsidRPr="002C169B">
        <w:rPr>
          <w:color w:val="000000"/>
        </w:rPr>
        <w:t>діяльності</w:t>
      </w:r>
      <w:proofErr w:type="spellEnd"/>
      <w:r w:rsidRPr="002C169B">
        <w:rPr>
          <w:color w:val="000000"/>
        </w:rPr>
        <w:t xml:space="preserve"> банку та </w:t>
      </w:r>
      <w:proofErr w:type="spellStart"/>
      <w:r w:rsidRPr="002C169B">
        <w:rPr>
          <w:color w:val="000000"/>
        </w:rPr>
        <w:t>виконання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інших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заходів</w:t>
      </w:r>
      <w:proofErr w:type="spellEnd"/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t>передбачених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Антикорупційною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програмою</w:t>
      </w:r>
      <w:proofErr w:type="spellEnd"/>
      <w:r w:rsidRPr="002C169B">
        <w:rPr>
          <w:color w:val="000000"/>
        </w:rPr>
        <w:t xml:space="preserve">. </w:t>
      </w:r>
    </w:p>
    <w:p w:rsidR="002C169B" w:rsidRPr="002C169B" w:rsidRDefault="002C169B" w:rsidP="002C169B">
      <w:pPr>
        <w:pStyle w:val="a5"/>
        <w:spacing w:before="0" w:after="0"/>
        <w:jc w:val="both"/>
      </w:pPr>
      <w:proofErr w:type="spellStart"/>
      <w:r w:rsidRPr="002C169B">
        <w:t>який</w:t>
      </w:r>
      <w:proofErr w:type="spellEnd"/>
      <w:r w:rsidRPr="002C169B">
        <w:t xml:space="preserve"> </w:t>
      </w:r>
      <w:proofErr w:type="spellStart"/>
      <w:r w:rsidRPr="002C169B">
        <w:t>запропонував</w:t>
      </w:r>
      <w:proofErr w:type="spellEnd"/>
      <w:r w:rsidRPr="002C169B">
        <w:t>.</w:t>
      </w:r>
    </w:p>
    <w:p w:rsidR="002C169B" w:rsidRPr="002C169B" w:rsidRDefault="002C169B" w:rsidP="002C169B">
      <w:pPr>
        <w:pStyle w:val="a5"/>
        <w:spacing w:before="0" w:after="0"/>
        <w:jc w:val="both"/>
      </w:pPr>
      <w:r w:rsidRPr="002C169B">
        <w:rPr>
          <w:color w:val="000000"/>
        </w:rPr>
        <w:t xml:space="preserve">04.05.2017 </w:t>
      </w:r>
      <w:proofErr w:type="spellStart"/>
      <w:r w:rsidRPr="002C169B">
        <w:rPr>
          <w:color w:val="000000"/>
        </w:rPr>
        <w:t>Правлінням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затверджено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Антикорупційну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програму</w:t>
      </w:r>
      <w:proofErr w:type="spellEnd"/>
      <w:r w:rsidRPr="002C169B">
        <w:rPr>
          <w:color w:val="000000"/>
        </w:rPr>
        <w:t xml:space="preserve"> та </w:t>
      </w:r>
      <w:proofErr w:type="spellStart"/>
      <w:r w:rsidRPr="002C169B">
        <w:rPr>
          <w:bCs/>
          <w:color w:val="000000"/>
        </w:rPr>
        <w:t>прийнято</w:t>
      </w:r>
      <w:proofErr w:type="spellEnd"/>
      <w:r w:rsidRPr="002C169B">
        <w:rPr>
          <w:bCs/>
          <w:color w:val="000000"/>
        </w:rPr>
        <w:t xml:space="preserve"> </w:t>
      </w:r>
      <w:proofErr w:type="spellStart"/>
      <w:proofErr w:type="gramStart"/>
      <w:r w:rsidRPr="002C169B">
        <w:rPr>
          <w:bCs/>
          <w:color w:val="000000"/>
        </w:rPr>
        <w:t>р</w:t>
      </w:r>
      <w:proofErr w:type="gramEnd"/>
      <w:r w:rsidRPr="002C169B">
        <w:rPr>
          <w:bCs/>
          <w:color w:val="000000"/>
        </w:rPr>
        <w:t>ішення</w:t>
      </w:r>
      <w:proofErr w:type="spellEnd"/>
      <w:r w:rsidRPr="002C169B">
        <w:rPr>
          <w:bCs/>
          <w:color w:val="000000"/>
        </w:rPr>
        <w:t xml:space="preserve"> </w:t>
      </w:r>
      <w:proofErr w:type="spellStart"/>
      <w:r w:rsidRPr="002C169B">
        <w:rPr>
          <w:bCs/>
          <w:color w:val="000000"/>
        </w:rPr>
        <w:t>підготувати</w:t>
      </w:r>
      <w:proofErr w:type="spellEnd"/>
      <w:r w:rsidRPr="002C169B">
        <w:rPr>
          <w:bCs/>
          <w:color w:val="000000"/>
        </w:rPr>
        <w:t xml:space="preserve"> </w:t>
      </w:r>
      <w:proofErr w:type="spellStart"/>
      <w:r w:rsidRPr="002C169B">
        <w:rPr>
          <w:bCs/>
          <w:color w:val="000000"/>
        </w:rPr>
        <w:t>пропозицію</w:t>
      </w:r>
      <w:proofErr w:type="spellEnd"/>
      <w:r w:rsidRPr="002C169B">
        <w:rPr>
          <w:bCs/>
          <w:color w:val="000000"/>
        </w:rPr>
        <w:t xml:space="preserve"> по </w:t>
      </w:r>
      <w:proofErr w:type="spellStart"/>
      <w:r w:rsidRPr="002C169B">
        <w:rPr>
          <w:bCs/>
          <w:color w:val="000000"/>
        </w:rPr>
        <w:t>кандидатурі</w:t>
      </w:r>
      <w:proofErr w:type="spellEnd"/>
      <w:r w:rsidRPr="002C169B">
        <w:rPr>
          <w:bCs/>
          <w:color w:val="000000"/>
        </w:rPr>
        <w:t xml:space="preserve"> </w:t>
      </w:r>
      <w:proofErr w:type="spellStart"/>
      <w:r w:rsidRPr="002C169B">
        <w:rPr>
          <w:bCs/>
          <w:color w:val="000000"/>
        </w:rPr>
        <w:t>Уповноваженого</w:t>
      </w:r>
      <w:proofErr w:type="spellEnd"/>
      <w:r w:rsidRPr="002C169B">
        <w:rPr>
          <w:color w:val="000000"/>
        </w:rPr>
        <w:t xml:space="preserve"> (протокол </w:t>
      </w:r>
      <w:proofErr w:type="spellStart"/>
      <w:r w:rsidRPr="002C169B">
        <w:rPr>
          <w:color w:val="000000"/>
        </w:rPr>
        <w:t>засідання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Правління</w:t>
      </w:r>
      <w:proofErr w:type="spellEnd"/>
      <w:r w:rsidRPr="002C169B">
        <w:rPr>
          <w:color w:val="000000"/>
        </w:rPr>
        <w:t xml:space="preserve"> №22 </w:t>
      </w:r>
      <w:proofErr w:type="spellStart"/>
      <w:r w:rsidRPr="002C169B">
        <w:rPr>
          <w:color w:val="000000"/>
        </w:rPr>
        <w:t>від</w:t>
      </w:r>
      <w:proofErr w:type="spellEnd"/>
      <w:r w:rsidRPr="002C169B">
        <w:rPr>
          <w:color w:val="000000"/>
        </w:rPr>
        <w:t xml:space="preserve"> 04.05.2017).</w:t>
      </w:r>
      <w:r w:rsidRPr="002C169B">
        <w:t xml:space="preserve"> </w:t>
      </w:r>
    </w:p>
    <w:p w:rsidR="002C169B" w:rsidRPr="002C169B" w:rsidRDefault="002C169B" w:rsidP="002C16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За результатами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проведеного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відбору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обговорення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кандидатів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пропонується</w:t>
      </w:r>
      <w:proofErr w:type="spellEnd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голові</w:t>
      </w:r>
      <w:proofErr w:type="spellEnd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Правління</w:t>
      </w:r>
      <w:proofErr w:type="spellEnd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призначити</w:t>
      </w:r>
      <w:proofErr w:type="spellEnd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Уповноваженим</w:t>
      </w:r>
      <w:proofErr w:type="spellEnd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Ступака</w:t>
      </w:r>
      <w:proofErr w:type="spellEnd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Олександра</w:t>
      </w:r>
      <w:proofErr w:type="spellEnd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C169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Миколайовича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першого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заступника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напрямку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«Служба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безпеки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ГО». </w:t>
      </w:r>
      <w:r w:rsidRPr="002C169B">
        <w:rPr>
          <w:rFonts w:ascii="Times New Roman" w:hAnsi="Times New Roman" w:cs="Times New Roman"/>
          <w:b/>
          <w:sz w:val="24"/>
          <w:szCs w:val="24"/>
        </w:rPr>
        <w:t xml:space="preserve">Бережний О.М. </w:t>
      </w:r>
      <w:r w:rsidRPr="002C169B">
        <w:rPr>
          <w:rFonts w:ascii="Times New Roman" w:hAnsi="Times New Roman" w:cs="Times New Roman"/>
          <w:color w:val="000000"/>
          <w:sz w:val="24"/>
          <w:szCs w:val="24"/>
        </w:rPr>
        <w:t>запропонував  прийняти наступне рішення:</w:t>
      </w:r>
    </w:p>
    <w:p w:rsidR="002C169B" w:rsidRPr="002C169B" w:rsidRDefault="002C169B" w:rsidP="002C169B">
      <w:pPr>
        <w:pStyle w:val="a5"/>
        <w:spacing w:before="0" w:after="0"/>
        <w:jc w:val="both"/>
      </w:pPr>
      <w:r w:rsidRPr="002C169B">
        <w:rPr>
          <w:b/>
          <w:color w:val="000000"/>
        </w:rPr>
        <w:t>1</w:t>
      </w:r>
      <w:r w:rsidRPr="002C169B">
        <w:rPr>
          <w:color w:val="000000"/>
        </w:rPr>
        <w:t xml:space="preserve">. </w:t>
      </w:r>
      <w:proofErr w:type="spellStart"/>
      <w:r w:rsidRPr="002C169B">
        <w:rPr>
          <w:color w:val="000000"/>
        </w:rPr>
        <w:t>Схвалити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пропозицію</w:t>
      </w:r>
      <w:proofErr w:type="spellEnd"/>
      <w:r w:rsidRPr="002C169B">
        <w:rPr>
          <w:color w:val="000000"/>
        </w:rPr>
        <w:t xml:space="preserve"> про </w:t>
      </w:r>
      <w:proofErr w:type="spellStart"/>
      <w:r w:rsidRPr="002C169B">
        <w:rPr>
          <w:color w:val="000000"/>
        </w:rPr>
        <w:t>призначення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Уповноваженим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Ступака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Олександра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Миколайовича</w:t>
      </w:r>
      <w:proofErr w:type="spellEnd"/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t>першого</w:t>
      </w:r>
      <w:proofErr w:type="spellEnd"/>
      <w:r w:rsidRPr="002C169B">
        <w:rPr>
          <w:color w:val="000000"/>
        </w:rPr>
        <w:t xml:space="preserve"> заступника </w:t>
      </w:r>
      <w:proofErr w:type="spellStart"/>
      <w:r w:rsidRPr="002C169B">
        <w:rPr>
          <w:color w:val="000000"/>
        </w:rPr>
        <w:t>керівника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напрямку</w:t>
      </w:r>
      <w:proofErr w:type="spellEnd"/>
      <w:r w:rsidRPr="002C169B">
        <w:rPr>
          <w:color w:val="000000"/>
        </w:rPr>
        <w:t xml:space="preserve"> «Служба </w:t>
      </w:r>
      <w:proofErr w:type="spellStart"/>
      <w:r w:rsidRPr="002C169B">
        <w:rPr>
          <w:color w:val="000000"/>
        </w:rPr>
        <w:t>безпеки</w:t>
      </w:r>
      <w:proofErr w:type="spellEnd"/>
      <w:r w:rsidRPr="002C169B">
        <w:rPr>
          <w:color w:val="000000"/>
        </w:rPr>
        <w:t xml:space="preserve"> ГО».</w:t>
      </w:r>
    </w:p>
    <w:p w:rsidR="002C169B" w:rsidRPr="002C169B" w:rsidRDefault="002C169B" w:rsidP="002C169B">
      <w:pPr>
        <w:pStyle w:val="a5"/>
        <w:spacing w:before="0" w:after="0" w:line="276" w:lineRule="auto"/>
        <w:jc w:val="both"/>
      </w:pPr>
      <w:r w:rsidRPr="002C169B">
        <w:rPr>
          <w:b/>
          <w:color w:val="000000"/>
        </w:rPr>
        <w:t>2.</w:t>
      </w:r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Керівнику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напрямку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трудових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ресурсів</w:t>
      </w:r>
      <w:proofErr w:type="spellEnd"/>
      <w:r w:rsidRPr="002C169B">
        <w:rPr>
          <w:color w:val="000000"/>
        </w:rPr>
        <w:t xml:space="preserve"> (</w:t>
      </w:r>
      <w:proofErr w:type="spellStart"/>
      <w:r w:rsidRPr="002C169B">
        <w:rPr>
          <w:color w:val="000000"/>
        </w:rPr>
        <w:t>Хлиніна</w:t>
      </w:r>
      <w:proofErr w:type="spellEnd"/>
      <w:r w:rsidRPr="002C169B">
        <w:rPr>
          <w:color w:val="000000"/>
        </w:rPr>
        <w:t xml:space="preserve"> О.П.) </w:t>
      </w:r>
      <w:proofErr w:type="spellStart"/>
      <w:r w:rsidRPr="002C169B">
        <w:rPr>
          <w:color w:val="000000"/>
        </w:rPr>
        <w:t>забезпечити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призначення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Ступака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Олександра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Миколайовича</w:t>
      </w:r>
      <w:proofErr w:type="spellEnd"/>
      <w:r w:rsidRPr="002C169B">
        <w:rPr>
          <w:color w:val="000000"/>
        </w:rPr>
        <w:t xml:space="preserve"> на посаду </w:t>
      </w:r>
      <w:proofErr w:type="spellStart"/>
      <w:r w:rsidRPr="002C169B">
        <w:rPr>
          <w:color w:val="000000"/>
        </w:rPr>
        <w:t>Уповноваженого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відповідно</w:t>
      </w:r>
      <w:proofErr w:type="spellEnd"/>
      <w:r w:rsidRPr="002C169B">
        <w:rPr>
          <w:color w:val="000000"/>
        </w:rPr>
        <w:t xml:space="preserve"> до </w:t>
      </w:r>
      <w:proofErr w:type="spellStart"/>
      <w:r w:rsidRPr="002C169B">
        <w:rPr>
          <w:color w:val="000000"/>
        </w:rPr>
        <w:t>законодавства</w:t>
      </w:r>
      <w:proofErr w:type="spellEnd"/>
      <w:r w:rsidRPr="002C169B">
        <w:rPr>
          <w:color w:val="000000"/>
        </w:rPr>
        <w:t xml:space="preserve"> про </w:t>
      </w:r>
      <w:proofErr w:type="spellStart"/>
      <w:r w:rsidRPr="002C169B">
        <w:rPr>
          <w:color w:val="000000"/>
        </w:rPr>
        <w:t>працю</w:t>
      </w:r>
      <w:proofErr w:type="spellEnd"/>
      <w:r w:rsidRPr="002C169B">
        <w:rPr>
          <w:color w:val="000000"/>
        </w:rPr>
        <w:t xml:space="preserve">, про </w:t>
      </w:r>
      <w:proofErr w:type="spellStart"/>
      <w:r w:rsidRPr="002C169B">
        <w:rPr>
          <w:color w:val="000000"/>
        </w:rPr>
        <w:t>що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видати</w:t>
      </w:r>
      <w:proofErr w:type="spellEnd"/>
      <w:r w:rsidRPr="002C169B">
        <w:rPr>
          <w:color w:val="000000"/>
        </w:rPr>
        <w:t xml:space="preserve"> наказ за </w:t>
      </w:r>
      <w:proofErr w:type="spellStart"/>
      <w:proofErr w:type="gramStart"/>
      <w:r w:rsidRPr="002C169B">
        <w:rPr>
          <w:color w:val="000000"/>
        </w:rPr>
        <w:t>п</w:t>
      </w:r>
      <w:proofErr w:type="gramEnd"/>
      <w:r w:rsidRPr="002C169B">
        <w:rPr>
          <w:color w:val="000000"/>
        </w:rPr>
        <w:t>ідписом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голови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Правління</w:t>
      </w:r>
      <w:proofErr w:type="spellEnd"/>
      <w:r w:rsidRPr="002C169B">
        <w:rPr>
          <w:color w:val="000000"/>
        </w:rPr>
        <w:t>.</w:t>
      </w:r>
    </w:p>
    <w:p w:rsidR="002C169B" w:rsidRPr="002C169B" w:rsidRDefault="002C169B" w:rsidP="002C169B">
      <w:pPr>
        <w:pStyle w:val="a5"/>
        <w:spacing w:before="0" w:after="0"/>
        <w:jc w:val="both"/>
      </w:pPr>
      <w:r w:rsidRPr="002C169B">
        <w:rPr>
          <w:b/>
          <w:color w:val="000000"/>
        </w:rPr>
        <w:t>3.</w:t>
      </w:r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Уповноваженому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забезпечити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виконання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заходів</w:t>
      </w:r>
      <w:proofErr w:type="spellEnd"/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t>передбачених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Антикорупційною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програмою</w:t>
      </w:r>
      <w:proofErr w:type="spellEnd"/>
      <w:r w:rsidRPr="002C169B">
        <w:rPr>
          <w:color w:val="000000"/>
        </w:rPr>
        <w:t xml:space="preserve"> банку.</w:t>
      </w:r>
    </w:p>
    <w:p w:rsidR="002C169B" w:rsidRDefault="002C169B" w:rsidP="002C169B">
      <w:pPr>
        <w:pStyle w:val="a5"/>
        <w:spacing w:before="0" w:after="0"/>
        <w:jc w:val="both"/>
        <w:rPr>
          <w:color w:val="000000"/>
          <w:lang w:val="en-US"/>
        </w:rPr>
      </w:pPr>
      <w:r w:rsidRPr="002C169B">
        <w:rPr>
          <w:b/>
          <w:color w:val="000000"/>
        </w:rPr>
        <w:t>4.</w:t>
      </w:r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Керівнику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напрямку</w:t>
      </w:r>
      <w:proofErr w:type="spellEnd"/>
      <w:r w:rsidRPr="002C169B">
        <w:rPr>
          <w:color w:val="000000"/>
        </w:rPr>
        <w:t xml:space="preserve"> «</w:t>
      </w:r>
      <w:proofErr w:type="spellStart"/>
      <w:r w:rsidRPr="002C169B">
        <w:rPr>
          <w:color w:val="000000"/>
        </w:rPr>
        <w:t>Внутрішній</w:t>
      </w:r>
      <w:proofErr w:type="spellEnd"/>
      <w:r w:rsidRPr="002C169B">
        <w:rPr>
          <w:color w:val="000000"/>
        </w:rPr>
        <w:t xml:space="preserve"> контроль </w:t>
      </w:r>
      <w:proofErr w:type="spellStart"/>
      <w:r w:rsidRPr="002C169B">
        <w:rPr>
          <w:color w:val="000000"/>
        </w:rPr>
        <w:t>і</w:t>
      </w:r>
      <w:proofErr w:type="spellEnd"/>
      <w:r w:rsidRPr="002C169B">
        <w:rPr>
          <w:color w:val="000000"/>
        </w:rPr>
        <w:t xml:space="preserve"> fraud-менеджмент ГО» (</w:t>
      </w:r>
      <w:proofErr w:type="spellStart"/>
      <w:r w:rsidRPr="002C169B">
        <w:rPr>
          <w:color w:val="000000"/>
        </w:rPr>
        <w:t>Соколовський</w:t>
      </w:r>
      <w:proofErr w:type="spellEnd"/>
      <w:r w:rsidRPr="002C169B">
        <w:rPr>
          <w:color w:val="000000"/>
        </w:rPr>
        <w:t xml:space="preserve"> О.Б.) </w:t>
      </w:r>
      <w:proofErr w:type="spellStart"/>
      <w:r w:rsidRPr="002C169B">
        <w:rPr>
          <w:color w:val="000000"/>
        </w:rPr>
        <w:t>забезпечити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актуалізацію</w:t>
      </w:r>
      <w:proofErr w:type="spellEnd"/>
      <w:r w:rsidRPr="002C169B">
        <w:rPr>
          <w:color w:val="000000"/>
        </w:rPr>
        <w:t xml:space="preserve"> </w:t>
      </w:r>
      <w:r w:rsidRPr="002C169B">
        <w:rPr>
          <w:color w:val="000000"/>
          <w:lang w:val="uk-UA"/>
        </w:rPr>
        <w:t>«</w:t>
      </w:r>
      <w:proofErr w:type="spellStart"/>
      <w:r w:rsidRPr="002C169B">
        <w:rPr>
          <w:color w:val="000000"/>
        </w:rPr>
        <w:t>Політики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запобігання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шахрайству</w:t>
      </w:r>
      <w:proofErr w:type="spellEnd"/>
      <w:r w:rsidRPr="002C169B">
        <w:rPr>
          <w:color w:val="000000"/>
        </w:rPr>
        <w:t xml:space="preserve"> та </w:t>
      </w:r>
      <w:proofErr w:type="spellStart"/>
      <w:r w:rsidRPr="002C169B">
        <w:rPr>
          <w:color w:val="000000"/>
        </w:rPr>
        <w:t>корупції</w:t>
      </w:r>
      <w:proofErr w:type="spellEnd"/>
      <w:r w:rsidRPr="002C169B">
        <w:rPr>
          <w:color w:val="000000"/>
          <w:lang w:val="uk-UA"/>
        </w:rPr>
        <w:t>»</w:t>
      </w:r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t>затвердженої</w:t>
      </w:r>
      <w:proofErr w:type="spellEnd"/>
      <w:r w:rsidRPr="002C169B">
        <w:t xml:space="preserve"> наказом</w:t>
      </w:r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від</w:t>
      </w:r>
      <w:proofErr w:type="spellEnd"/>
      <w:r w:rsidRPr="002C169B">
        <w:rPr>
          <w:color w:val="000000"/>
        </w:rPr>
        <w:t xml:space="preserve"> 08.10.2015  N PR/18-2015-7032571</w:t>
      </w:r>
      <w:r w:rsidRPr="002C169B">
        <w:rPr>
          <w:color w:val="000000"/>
          <w:lang w:val="uk-UA"/>
        </w:rPr>
        <w:t xml:space="preserve"> щодо виключення з документу антикорупційної частини.</w:t>
      </w:r>
      <w:r w:rsidRPr="002C169B">
        <w:rPr>
          <w:color w:val="000000"/>
        </w:rPr>
        <w:t xml:space="preserve">      </w:t>
      </w:r>
    </w:p>
    <w:p w:rsidR="002C169B" w:rsidRPr="002C169B" w:rsidRDefault="002C169B" w:rsidP="002C169B">
      <w:pPr>
        <w:pStyle w:val="a5"/>
        <w:spacing w:before="0" w:after="0"/>
        <w:jc w:val="both"/>
        <w:rPr>
          <w:color w:val="000000"/>
        </w:rPr>
      </w:pPr>
      <w:proofErr w:type="spellStart"/>
      <w:r w:rsidRPr="002C169B">
        <w:rPr>
          <w:color w:val="000000"/>
        </w:rPr>
        <w:t>Інших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пропозицій</w:t>
      </w:r>
      <w:proofErr w:type="spellEnd"/>
      <w:r w:rsidRPr="002C169B">
        <w:rPr>
          <w:color w:val="000000"/>
        </w:rPr>
        <w:t xml:space="preserve"> не </w:t>
      </w:r>
      <w:proofErr w:type="spellStart"/>
      <w:r w:rsidRPr="002C169B">
        <w:rPr>
          <w:color w:val="000000"/>
        </w:rPr>
        <w:t>надійшло</w:t>
      </w:r>
      <w:proofErr w:type="spellEnd"/>
      <w:r w:rsidRPr="002C169B">
        <w:rPr>
          <w:color w:val="000000"/>
        </w:rPr>
        <w:t xml:space="preserve">.  </w:t>
      </w:r>
    </w:p>
    <w:p w:rsidR="002C169B" w:rsidRPr="002C169B" w:rsidRDefault="002C169B" w:rsidP="002C169B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169B">
        <w:rPr>
          <w:rFonts w:ascii="Times New Roman" w:hAnsi="Times New Roman" w:cs="Times New Roman"/>
          <w:color w:val="000000"/>
          <w:sz w:val="24"/>
          <w:szCs w:val="24"/>
        </w:rPr>
        <w:t>Зауважень та коментарів від куратора, призначеного Національним банком України, не надійшло.</w:t>
      </w:r>
    </w:p>
    <w:p w:rsidR="002C169B" w:rsidRPr="002C169B" w:rsidRDefault="002C169B" w:rsidP="002C16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69B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Голосували</w:t>
      </w:r>
      <w:r w:rsidRPr="002C16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169B" w:rsidRPr="002C169B" w:rsidRDefault="002C169B" w:rsidP="002C16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69B">
        <w:rPr>
          <w:rFonts w:ascii="Times New Roman" w:hAnsi="Times New Roman" w:cs="Times New Roman"/>
          <w:color w:val="000000"/>
          <w:sz w:val="24"/>
          <w:szCs w:val="24"/>
        </w:rPr>
        <w:t xml:space="preserve">«за» – 8 осіб (Шлапак О.В.,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</w:rPr>
        <w:t>Дубровін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</w:rPr>
        <w:t>Сергеєв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</w:rPr>
        <w:t xml:space="preserve"> О.М., Бережний О.М.,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</w:rPr>
        <w:t>Пахачук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</w:rPr>
        <w:t xml:space="preserve"> Г.Д.,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</w:rPr>
        <w:t>Дрелінг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</w:rPr>
        <w:t xml:space="preserve"> О.Г.,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</w:rPr>
        <w:t>Ярмоленко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 w:rsidRPr="002C169B">
        <w:rPr>
          <w:rFonts w:ascii="Times New Roman" w:hAnsi="Times New Roman" w:cs="Times New Roman"/>
          <w:color w:val="000000"/>
          <w:sz w:val="24"/>
          <w:szCs w:val="24"/>
        </w:rPr>
        <w:t>Харітіч</w:t>
      </w:r>
      <w:proofErr w:type="spellEnd"/>
      <w:r w:rsidRPr="002C169B">
        <w:rPr>
          <w:rFonts w:ascii="Times New Roman" w:hAnsi="Times New Roman" w:cs="Times New Roman"/>
          <w:color w:val="000000"/>
          <w:sz w:val="24"/>
          <w:szCs w:val="24"/>
        </w:rPr>
        <w:t xml:space="preserve"> С.В.)</w:t>
      </w:r>
    </w:p>
    <w:p w:rsidR="002C169B" w:rsidRPr="002C169B" w:rsidRDefault="002C169B" w:rsidP="002C16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69B">
        <w:rPr>
          <w:rFonts w:ascii="Times New Roman" w:hAnsi="Times New Roman" w:cs="Times New Roman"/>
          <w:color w:val="000000"/>
          <w:sz w:val="24"/>
          <w:szCs w:val="24"/>
        </w:rPr>
        <w:t>«проти» – немає</w:t>
      </w:r>
    </w:p>
    <w:p w:rsidR="002C169B" w:rsidRPr="002C169B" w:rsidRDefault="002C169B" w:rsidP="002C16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69B">
        <w:rPr>
          <w:rFonts w:ascii="Times New Roman" w:hAnsi="Times New Roman" w:cs="Times New Roman"/>
          <w:color w:val="000000"/>
          <w:sz w:val="24"/>
          <w:szCs w:val="24"/>
        </w:rPr>
        <w:t>«утримались» – немає</w:t>
      </w:r>
    </w:p>
    <w:p w:rsidR="002C169B" w:rsidRPr="002C169B" w:rsidRDefault="002C169B" w:rsidP="002C16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6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Рішення </w:t>
      </w:r>
      <w:r w:rsidRPr="002C16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прийняте. </w:t>
      </w:r>
    </w:p>
    <w:p w:rsidR="002C169B" w:rsidRPr="002C169B" w:rsidRDefault="002C169B" w:rsidP="002C169B">
      <w:pPr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169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2C169B">
        <w:rPr>
          <w:rFonts w:ascii="Times New Roman" w:hAnsi="Times New Roman" w:cs="Times New Roman"/>
          <w:b/>
          <w:sz w:val="24"/>
          <w:szCs w:val="24"/>
          <w:lang w:val="ru-RU"/>
        </w:rPr>
        <w:t>СЬОМОМУ</w:t>
      </w:r>
      <w:r w:rsidRPr="002C169B">
        <w:rPr>
          <w:rFonts w:ascii="Times New Roman" w:hAnsi="Times New Roman" w:cs="Times New Roman"/>
          <w:b/>
          <w:bCs/>
          <w:sz w:val="24"/>
          <w:szCs w:val="24"/>
        </w:rPr>
        <w:t xml:space="preserve"> ПИТАННЮ ВИРІШИЛИ:</w:t>
      </w:r>
      <w:r w:rsidRPr="002C1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69B" w:rsidRPr="002C169B" w:rsidRDefault="002C169B" w:rsidP="002C169B">
      <w:pPr>
        <w:pStyle w:val="a5"/>
        <w:spacing w:before="0" w:after="0"/>
        <w:jc w:val="both"/>
      </w:pPr>
      <w:r w:rsidRPr="002C169B">
        <w:rPr>
          <w:b/>
          <w:color w:val="000000"/>
        </w:rPr>
        <w:t>1</w:t>
      </w:r>
      <w:r w:rsidRPr="002C169B">
        <w:rPr>
          <w:color w:val="000000"/>
        </w:rPr>
        <w:t xml:space="preserve">. </w:t>
      </w:r>
      <w:proofErr w:type="spellStart"/>
      <w:r w:rsidRPr="002C169B">
        <w:rPr>
          <w:color w:val="000000"/>
        </w:rPr>
        <w:t>Схвалити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пропозицію</w:t>
      </w:r>
      <w:proofErr w:type="spellEnd"/>
      <w:r w:rsidRPr="002C169B">
        <w:rPr>
          <w:color w:val="000000"/>
        </w:rPr>
        <w:t xml:space="preserve"> про </w:t>
      </w:r>
      <w:proofErr w:type="spellStart"/>
      <w:r w:rsidRPr="002C169B">
        <w:rPr>
          <w:color w:val="000000"/>
        </w:rPr>
        <w:t>призначення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Уповноваженим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Ступака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Олександра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Миколайовича</w:t>
      </w:r>
      <w:proofErr w:type="spellEnd"/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t>першого</w:t>
      </w:r>
      <w:proofErr w:type="spellEnd"/>
      <w:r w:rsidRPr="002C169B">
        <w:rPr>
          <w:color w:val="000000"/>
        </w:rPr>
        <w:t xml:space="preserve"> заступника </w:t>
      </w:r>
      <w:proofErr w:type="spellStart"/>
      <w:r w:rsidRPr="002C169B">
        <w:rPr>
          <w:color w:val="000000"/>
        </w:rPr>
        <w:t>керівника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напрямку</w:t>
      </w:r>
      <w:proofErr w:type="spellEnd"/>
      <w:r w:rsidRPr="002C169B">
        <w:rPr>
          <w:color w:val="000000"/>
        </w:rPr>
        <w:t xml:space="preserve"> «Служба </w:t>
      </w:r>
      <w:proofErr w:type="spellStart"/>
      <w:r w:rsidRPr="002C169B">
        <w:rPr>
          <w:color w:val="000000"/>
        </w:rPr>
        <w:t>безпеки</w:t>
      </w:r>
      <w:proofErr w:type="spellEnd"/>
      <w:r w:rsidRPr="002C169B">
        <w:rPr>
          <w:color w:val="000000"/>
        </w:rPr>
        <w:t xml:space="preserve"> ГО».</w:t>
      </w:r>
    </w:p>
    <w:p w:rsidR="002C169B" w:rsidRPr="002C169B" w:rsidRDefault="002C169B" w:rsidP="002C169B">
      <w:pPr>
        <w:pStyle w:val="a5"/>
        <w:spacing w:before="0" w:after="0"/>
        <w:jc w:val="both"/>
      </w:pPr>
      <w:r w:rsidRPr="002C169B">
        <w:rPr>
          <w:b/>
          <w:color w:val="000000"/>
        </w:rPr>
        <w:t>2.</w:t>
      </w:r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Керівнику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напрямку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трудових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ресурсів</w:t>
      </w:r>
      <w:proofErr w:type="spellEnd"/>
      <w:r w:rsidRPr="002C169B">
        <w:rPr>
          <w:color w:val="000000"/>
        </w:rPr>
        <w:t xml:space="preserve"> (</w:t>
      </w:r>
      <w:proofErr w:type="spellStart"/>
      <w:r w:rsidRPr="002C169B">
        <w:rPr>
          <w:color w:val="000000"/>
        </w:rPr>
        <w:t>Хлиніна</w:t>
      </w:r>
      <w:proofErr w:type="spellEnd"/>
      <w:r w:rsidRPr="002C169B">
        <w:rPr>
          <w:color w:val="000000"/>
        </w:rPr>
        <w:t xml:space="preserve"> О.П.) </w:t>
      </w:r>
      <w:proofErr w:type="spellStart"/>
      <w:r w:rsidRPr="002C169B">
        <w:rPr>
          <w:color w:val="000000"/>
        </w:rPr>
        <w:t>забезпечити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призначення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Ступака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Олександра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Миколайовича</w:t>
      </w:r>
      <w:proofErr w:type="spellEnd"/>
      <w:r w:rsidRPr="002C169B">
        <w:rPr>
          <w:color w:val="000000"/>
        </w:rPr>
        <w:t xml:space="preserve"> на посаду </w:t>
      </w:r>
      <w:proofErr w:type="spellStart"/>
      <w:r w:rsidRPr="002C169B">
        <w:rPr>
          <w:color w:val="000000"/>
        </w:rPr>
        <w:t>Уповноваженого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відповідно</w:t>
      </w:r>
      <w:proofErr w:type="spellEnd"/>
      <w:r w:rsidRPr="002C169B">
        <w:rPr>
          <w:color w:val="000000"/>
        </w:rPr>
        <w:t xml:space="preserve"> до </w:t>
      </w:r>
      <w:proofErr w:type="spellStart"/>
      <w:r w:rsidRPr="002C169B">
        <w:rPr>
          <w:color w:val="000000"/>
        </w:rPr>
        <w:t>законодавства</w:t>
      </w:r>
      <w:proofErr w:type="spellEnd"/>
      <w:r w:rsidRPr="002C169B">
        <w:rPr>
          <w:color w:val="000000"/>
        </w:rPr>
        <w:t xml:space="preserve"> про </w:t>
      </w:r>
      <w:proofErr w:type="spellStart"/>
      <w:r w:rsidRPr="002C169B">
        <w:rPr>
          <w:color w:val="000000"/>
        </w:rPr>
        <w:t>працю</w:t>
      </w:r>
      <w:proofErr w:type="spellEnd"/>
      <w:r w:rsidRPr="002C169B">
        <w:rPr>
          <w:color w:val="000000"/>
        </w:rPr>
        <w:t xml:space="preserve">, про </w:t>
      </w:r>
      <w:proofErr w:type="spellStart"/>
      <w:r w:rsidRPr="002C169B">
        <w:rPr>
          <w:color w:val="000000"/>
        </w:rPr>
        <w:t>що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видати</w:t>
      </w:r>
      <w:proofErr w:type="spellEnd"/>
      <w:r w:rsidRPr="002C169B">
        <w:rPr>
          <w:color w:val="000000"/>
        </w:rPr>
        <w:t xml:space="preserve"> наказ за </w:t>
      </w:r>
      <w:proofErr w:type="spellStart"/>
      <w:proofErr w:type="gramStart"/>
      <w:r w:rsidRPr="002C169B">
        <w:rPr>
          <w:color w:val="000000"/>
        </w:rPr>
        <w:t>п</w:t>
      </w:r>
      <w:proofErr w:type="gramEnd"/>
      <w:r w:rsidRPr="002C169B">
        <w:rPr>
          <w:color w:val="000000"/>
        </w:rPr>
        <w:t>ідписом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голови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Правління</w:t>
      </w:r>
      <w:proofErr w:type="spellEnd"/>
      <w:r w:rsidRPr="002C169B">
        <w:rPr>
          <w:color w:val="000000"/>
        </w:rPr>
        <w:t>.</w:t>
      </w:r>
    </w:p>
    <w:p w:rsidR="002C169B" w:rsidRPr="002C169B" w:rsidRDefault="002C169B" w:rsidP="002C169B">
      <w:pPr>
        <w:pStyle w:val="a5"/>
        <w:spacing w:before="0" w:after="0"/>
        <w:jc w:val="both"/>
      </w:pPr>
      <w:r w:rsidRPr="002C169B">
        <w:rPr>
          <w:b/>
          <w:color w:val="000000"/>
        </w:rPr>
        <w:t>3.</w:t>
      </w:r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Уповноваженому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забезпечити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виконання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заходів</w:t>
      </w:r>
      <w:proofErr w:type="spellEnd"/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t>передбачених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Антикорупційною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програмою</w:t>
      </w:r>
      <w:proofErr w:type="spellEnd"/>
      <w:r w:rsidRPr="002C169B">
        <w:rPr>
          <w:color w:val="000000"/>
        </w:rPr>
        <w:t xml:space="preserve"> банку.</w:t>
      </w:r>
    </w:p>
    <w:p w:rsidR="002C169B" w:rsidRPr="002C169B" w:rsidRDefault="002C169B" w:rsidP="002C169B">
      <w:pPr>
        <w:pStyle w:val="a5"/>
        <w:spacing w:before="0" w:after="0"/>
        <w:jc w:val="both"/>
        <w:rPr>
          <w:lang w:val="uk-UA"/>
        </w:rPr>
      </w:pPr>
      <w:r w:rsidRPr="002C169B">
        <w:rPr>
          <w:b/>
          <w:color w:val="000000"/>
        </w:rPr>
        <w:t>4.</w:t>
      </w:r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Керівнику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напрямку</w:t>
      </w:r>
      <w:proofErr w:type="spellEnd"/>
      <w:r w:rsidRPr="002C169B">
        <w:rPr>
          <w:color w:val="000000"/>
        </w:rPr>
        <w:t xml:space="preserve"> «</w:t>
      </w:r>
      <w:proofErr w:type="spellStart"/>
      <w:r w:rsidRPr="002C169B">
        <w:rPr>
          <w:color w:val="000000"/>
        </w:rPr>
        <w:t>Внутрішній</w:t>
      </w:r>
      <w:proofErr w:type="spellEnd"/>
      <w:r w:rsidRPr="002C169B">
        <w:rPr>
          <w:color w:val="000000"/>
        </w:rPr>
        <w:t xml:space="preserve"> контроль </w:t>
      </w:r>
      <w:proofErr w:type="spellStart"/>
      <w:r w:rsidRPr="002C169B">
        <w:rPr>
          <w:color w:val="000000"/>
        </w:rPr>
        <w:t>і</w:t>
      </w:r>
      <w:proofErr w:type="spellEnd"/>
      <w:r w:rsidRPr="002C169B">
        <w:rPr>
          <w:color w:val="000000"/>
        </w:rPr>
        <w:t xml:space="preserve"> fraud-менеджмент ГО» (</w:t>
      </w:r>
      <w:proofErr w:type="spellStart"/>
      <w:r w:rsidRPr="002C169B">
        <w:rPr>
          <w:color w:val="000000"/>
        </w:rPr>
        <w:t>Соколовський</w:t>
      </w:r>
      <w:proofErr w:type="spellEnd"/>
      <w:r w:rsidRPr="002C169B">
        <w:rPr>
          <w:color w:val="000000"/>
        </w:rPr>
        <w:t xml:space="preserve"> О.Б.) </w:t>
      </w:r>
      <w:proofErr w:type="spellStart"/>
      <w:r w:rsidRPr="002C169B">
        <w:rPr>
          <w:color w:val="000000"/>
        </w:rPr>
        <w:t>забезпечити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актуалізацію</w:t>
      </w:r>
      <w:proofErr w:type="spellEnd"/>
      <w:r w:rsidRPr="002C169B">
        <w:rPr>
          <w:color w:val="000000"/>
        </w:rPr>
        <w:t xml:space="preserve"> </w:t>
      </w:r>
      <w:r w:rsidRPr="002C169B">
        <w:rPr>
          <w:color w:val="000000"/>
          <w:lang w:val="uk-UA"/>
        </w:rPr>
        <w:t>«</w:t>
      </w:r>
      <w:proofErr w:type="spellStart"/>
      <w:r w:rsidRPr="002C169B">
        <w:rPr>
          <w:color w:val="000000"/>
        </w:rPr>
        <w:t>Політики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запобігання</w:t>
      </w:r>
      <w:proofErr w:type="spellEnd"/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шахрайству</w:t>
      </w:r>
      <w:proofErr w:type="spellEnd"/>
      <w:r w:rsidRPr="002C169B">
        <w:rPr>
          <w:color w:val="000000"/>
        </w:rPr>
        <w:t xml:space="preserve"> та </w:t>
      </w:r>
      <w:proofErr w:type="spellStart"/>
      <w:r w:rsidRPr="002C169B">
        <w:rPr>
          <w:color w:val="000000"/>
        </w:rPr>
        <w:t>корупції</w:t>
      </w:r>
      <w:proofErr w:type="spellEnd"/>
      <w:r w:rsidRPr="002C169B">
        <w:rPr>
          <w:color w:val="000000"/>
          <w:lang w:val="uk-UA"/>
        </w:rPr>
        <w:t>»</w:t>
      </w:r>
      <w:r w:rsidRPr="002C169B">
        <w:rPr>
          <w:color w:val="000000"/>
        </w:rPr>
        <w:t xml:space="preserve">, </w:t>
      </w:r>
      <w:proofErr w:type="spellStart"/>
      <w:r w:rsidRPr="002C169B">
        <w:rPr>
          <w:color w:val="000000"/>
        </w:rPr>
        <w:t>затвердженої</w:t>
      </w:r>
      <w:proofErr w:type="spellEnd"/>
      <w:r w:rsidRPr="002C169B">
        <w:t xml:space="preserve"> наказом</w:t>
      </w:r>
      <w:r w:rsidRPr="002C169B">
        <w:rPr>
          <w:color w:val="000000"/>
        </w:rPr>
        <w:t xml:space="preserve"> </w:t>
      </w:r>
      <w:proofErr w:type="spellStart"/>
      <w:r w:rsidRPr="002C169B">
        <w:rPr>
          <w:color w:val="000000"/>
        </w:rPr>
        <w:t>від</w:t>
      </w:r>
      <w:proofErr w:type="spellEnd"/>
      <w:r w:rsidRPr="002C169B">
        <w:rPr>
          <w:color w:val="000000"/>
        </w:rPr>
        <w:t xml:space="preserve"> 08.10.2015  N PR/18-2015-7032571</w:t>
      </w:r>
      <w:r w:rsidRPr="002C169B">
        <w:rPr>
          <w:color w:val="000000"/>
          <w:lang w:val="uk-UA"/>
        </w:rPr>
        <w:t xml:space="preserve"> щодо виключення з документу антикорупційної частини.</w:t>
      </w:r>
    </w:p>
    <w:p w:rsidR="002C169B" w:rsidRPr="002C169B" w:rsidRDefault="002C169B" w:rsidP="002C169B">
      <w:pPr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69B" w:rsidRPr="002C169B" w:rsidRDefault="002C169B" w:rsidP="006C477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777" w:rsidRPr="00B91906" w:rsidRDefault="006C4777" w:rsidP="006C4777">
      <w:pPr>
        <w:rPr>
          <w:rFonts w:ascii="Times New Roman" w:hAnsi="Times New Roman" w:cs="Times New Roman"/>
          <w:sz w:val="24"/>
          <w:szCs w:val="24"/>
        </w:rPr>
      </w:pPr>
      <w:r w:rsidRPr="00B91906">
        <w:rPr>
          <w:rFonts w:ascii="Times New Roman" w:hAnsi="Times New Roman" w:cs="Times New Roman"/>
          <w:sz w:val="24"/>
          <w:szCs w:val="24"/>
        </w:rPr>
        <w:t xml:space="preserve">Голова засідання </w:t>
      </w:r>
      <w:r w:rsidRPr="00B91906">
        <w:rPr>
          <w:rFonts w:ascii="Times New Roman" w:hAnsi="Times New Roman" w:cs="Times New Roman"/>
          <w:sz w:val="24"/>
          <w:szCs w:val="24"/>
        </w:rPr>
        <w:tab/>
      </w:r>
      <w:r w:rsidRPr="00B91906">
        <w:rPr>
          <w:rFonts w:ascii="Times New Roman" w:hAnsi="Times New Roman" w:cs="Times New Roman"/>
          <w:sz w:val="24"/>
          <w:szCs w:val="24"/>
        </w:rPr>
        <w:tab/>
      </w:r>
      <w:r w:rsidRPr="00B91906">
        <w:rPr>
          <w:rFonts w:ascii="Times New Roman" w:hAnsi="Times New Roman" w:cs="Times New Roman"/>
          <w:sz w:val="24"/>
          <w:szCs w:val="24"/>
        </w:rPr>
        <w:tab/>
      </w:r>
      <w:r w:rsidRPr="00B91906">
        <w:rPr>
          <w:rFonts w:ascii="Times New Roman" w:hAnsi="Times New Roman" w:cs="Times New Roman"/>
          <w:sz w:val="24"/>
          <w:szCs w:val="24"/>
        </w:rPr>
        <w:tab/>
      </w:r>
      <w:r w:rsidRPr="006C4777">
        <w:rPr>
          <w:rFonts w:ascii="Times New Roman" w:hAnsi="Times New Roman" w:cs="Times New Roman"/>
          <w:i/>
          <w:sz w:val="24"/>
          <w:szCs w:val="24"/>
        </w:rPr>
        <w:t>підпис</w:t>
      </w:r>
      <w:r w:rsidRPr="006C4777">
        <w:rPr>
          <w:rFonts w:ascii="Times New Roman" w:hAnsi="Times New Roman" w:cs="Times New Roman"/>
          <w:i/>
          <w:sz w:val="24"/>
          <w:szCs w:val="24"/>
        </w:rPr>
        <w:tab/>
      </w:r>
      <w:r w:rsidRPr="006C4777">
        <w:rPr>
          <w:rFonts w:ascii="Times New Roman" w:hAnsi="Times New Roman" w:cs="Times New Roman"/>
          <w:i/>
          <w:sz w:val="24"/>
          <w:szCs w:val="24"/>
        </w:rPr>
        <w:tab/>
      </w:r>
      <w:r w:rsidRPr="00B9190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906">
        <w:rPr>
          <w:rFonts w:ascii="Times New Roman" w:hAnsi="Times New Roman" w:cs="Times New Roman"/>
          <w:sz w:val="24"/>
          <w:szCs w:val="24"/>
        </w:rPr>
        <w:t xml:space="preserve">    Шлапак О.В.  </w:t>
      </w:r>
    </w:p>
    <w:p w:rsidR="006C4777" w:rsidRPr="003264A6" w:rsidRDefault="006C4777" w:rsidP="006C4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засідання                                      </w:t>
      </w:r>
      <w:r w:rsidRPr="006C4777">
        <w:rPr>
          <w:rFonts w:ascii="Times New Roman" w:hAnsi="Times New Roman" w:cs="Times New Roman"/>
          <w:i/>
          <w:sz w:val="24"/>
          <w:szCs w:val="24"/>
        </w:rPr>
        <w:t xml:space="preserve">підпис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Єрикалова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І.О.</w:t>
      </w:r>
    </w:p>
    <w:p w:rsidR="00BF0A63" w:rsidRPr="003264A6" w:rsidRDefault="00BF0A63" w:rsidP="00BF0A63">
      <w:pPr>
        <w:rPr>
          <w:rFonts w:ascii="Times New Roman" w:hAnsi="Times New Roman" w:cs="Times New Roman"/>
          <w:b/>
          <w:sz w:val="24"/>
          <w:szCs w:val="24"/>
        </w:rPr>
      </w:pPr>
    </w:p>
    <w:p w:rsidR="00603327" w:rsidRPr="003264A6" w:rsidRDefault="00603327">
      <w:pPr>
        <w:rPr>
          <w:rFonts w:ascii="Times New Roman" w:hAnsi="Times New Roman" w:cs="Times New Roman"/>
          <w:sz w:val="24"/>
          <w:szCs w:val="24"/>
        </w:rPr>
      </w:pPr>
    </w:p>
    <w:sectPr w:rsidR="00603327" w:rsidRPr="003264A6" w:rsidSect="003264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8C3144"/>
    <w:multiLevelType w:val="hybridMultilevel"/>
    <w:tmpl w:val="303E3AE0"/>
    <w:lvl w:ilvl="0" w:tplc="09543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B0FBB"/>
    <w:multiLevelType w:val="hybridMultilevel"/>
    <w:tmpl w:val="679A1CC4"/>
    <w:lvl w:ilvl="0" w:tplc="18B41FB6">
      <w:start w:val="2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77082"/>
    <w:multiLevelType w:val="hybridMultilevel"/>
    <w:tmpl w:val="879AB002"/>
    <w:lvl w:ilvl="0" w:tplc="1E7CC42C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70797"/>
    <w:multiLevelType w:val="hybridMultilevel"/>
    <w:tmpl w:val="BA9E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53453"/>
    <w:multiLevelType w:val="hybridMultilevel"/>
    <w:tmpl w:val="CE84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11347"/>
    <w:multiLevelType w:val="multilevel"/>
    <w:tmpl w:val="768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35E46"/>
    <w:multiLevelType w:val="multilevel"/>
    <w:tmpl w:val="006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C11B30"/>
    <w:multiLevelType w:val="hybridMultilevel"/>
    <w:tmpl w:val="8ABCAFE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1E001E07"/>
    <w:multiLevelType w:val="multilevel"/>
    <w:tmpl w:val="3874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9E2EE9"/>
    <w:multiLevelType w:val="hybridMultilevel"/>
    <w:tmpl w:val="96A846B4"/>
    <w:lvl w:ilvl="0" w:tplc="18B41F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C1193"/>
    <w:multiLevelType w:val="hybridMultilevel"/>
    <w:tmpl w:val="3BD23D60"/>
    <w:lvl w:ilvl="0" w:tplc="1A50E4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EA5F68"/>
    <w:multiLevelType w:val="hybridMultilevel"/>
    <w:tmpl w:val="A9CE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B4828"/>
    <w:multiLevelType w:val="hybridMultilevel"/>
    <w:tmpl w:val="9E04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B06EE"/>
    <w:multiLevelType w:val="hybridMultilevel"/>
    <w:tmpl w:val="07A0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F70D8"/>
    <w:multiLevelType w:val="hybridMultilevel"/>
    <w:tmpl w:val="BD142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4F791F"/>
    <w:multiLevelType w:val="hybridMultilevel"/>
    <w:tmpl w:val="CFC09486"/>
    <w:lvl w:ilvl="0" w:tplc="5EC2CB72">
      <w:start w:val="1"/>
      <w:numFmt w:val="decimal"/>
      <w:lvlText w:val="%1."/>
      <w:lvlJc w:val="left"/>
      <w:pPr>
        <w:ind w:left="1180" w:hanging="61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F227D8"/>
    <w:multiLevelType w:val="multilevel"/>
    <w:tmpl w:val="7190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2465B"/>
    <w:multiLevelType w:val="hybridMultilevel"/>
    <w:tmpl w:val="802224FE"/>
    <w:lvl w:ilvl="0" w:tplc="9C8402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992A18"/>
    <w:multiLevelType w:val="multilevel"/>
    <w:tmpl w:val="2B4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650C6"/>
    <w:multiLevelType w:val="multilevel"/>
    <w:tmpl w:val="F906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CA4A76"/>
    <w:multiLevelType w:val="multilevel"/>
    <w:tmpl w:val="9D8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85B7D"/>
    <w:multiLevelType w:val="hybridMultilevel"/>
    <w:tmpl w:val="91B41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B7A276F"/>
    <w:multiLevelType w:val="hybridMultilevel"/>
    <w:tmpl w:val="1540A9EA"/>
    <w:lvl w:ilvl="0" w:tplc="18B41F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BECE62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8D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4E8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87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CE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8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C5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45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147A4"/>
    <w:multiLevelType w:val="multilevel"/>
    <w:tmpl w:val="34480FD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9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29">
    <w:nsid w:val="5F8C53DF"/>
    <w:multiLevelType w:val="hybridMultilevel"/>
    <w:tmpl w:val="A714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34B24"/>
    <w:multiLevelType w:val="multilevel"/>
    <w:tmpl w:val="CDE6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A31C6E"/>
    <w:multiLevelType w:val="hybridMultilevel"/>
    <w:tmpl w:val="B67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249D7"/>
    <w:multiLevelType w:val="hybridMultilevel"/>
    <w:tmpl w:val="9EE40650"/>
    <w:lvl w:ilvl="0" w:tplc="95AA05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26E313D"/>
    <w:multiLevelType w:val="hybridMultilevel"/>
    <w:tmpl w:val="016E3DF0"/>
    <w:lvl w:ilvl="0" w:tplc="18B41FB6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3943DAD"/>
    <w:multiLevelType w:val="hybridMultilevel"/>
    <w:tmpl w:val="90847E2A"/>
    <w:lvl w:ilvl="0" w:tplc="18B41FB6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3DB6332"/>
    <w:multiLevelType w:val="hybridMultilevel"/>
    <w:tmpl w:val="716250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E00D86"/>
    <w:multiLevelType w:val="hybridMultilevel"/>
    <w:tmpl w:val="87EAA938"/>
    <w:lvl w:ilvl="0" w:tplc="7874803E">
      <w:start w:val="1"/>
      <w:numFmt w:val="decimal"/>
      <w:lvlText w:val="%1."/>
      <w:lvlJc w:val="left"/>
      <w:pPr>
        <w:ind w:left="1180" w:hanging="61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6504EF"/>
    <w:multiLevelType w:val="hybridMultilevel"/>
    <w:tmpl w:val="B85E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6549F"/>
    <w:multiLevelType w:val="multilevel"/>
    <w:tmpl w:val="562A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80698C"/>
    <w:multiLevelType w:val="hybridMultilevel"/>
    <w:tmpl w:val="F09675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F801746"/>
    <w:multiLevelType w:val="hybridMultilevel"/>
    <w:tmpl w:val="10B2E97E"/>
    <w:lvl w:ilvl="0" w:tplc="18B41FB6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9"/>
  </w:num>
  <w:num w:numId="6">
    <w:abstractNumId w:val="12"/>
  </w:num>
  <w:num w:numId="7">
    <w:abstractNumId w:val="0"/>
  </w:num>
  <w:num w:numId="8">
    <w:abstractNumId w:val="33"/>
  </w:num>
  <w:num w:numId="9">
    <w:abstractNumId w:val="22"/>
  </w:num>
  <w:num w:numId="10">
    <w:abstractNumId w:val="15"/>
  </w:num>
  <w:num w:numId="11">
    <w:abstractNumId w:val="7"/>
  </w:num>
  <w:num w:numId="12">
    <w:abstractNumId w:val="14"/>
  </w:num>
  <w:num w:numId="13">
    <w:abstractNumId w:val="27"/>
  </w:num>
  <w:num w:numId="14">
    <w:abstractNumId w:val="40"/>
  </w:num>
  <w:num w:numId="15">
    <w:abstractNumId w:val="34"/>
  </w:num>
  <w:num w:numId="16">
    <w:abstractNumId w:val="6"/>
  </w:num>
  <w:num w:numId="17">
    <w:abstractNumId w:val="35"/>
  </w:num>
  <w:num w:numId="18">
    <w:abstractNumId w:val="5"/>
  </w:num>
  <w:num w:numId="19">
    <w:abstractNumId w:val="32"/>
  </w:num>
  <w:num w:numId="20">
    <w:abstractNumId w:val="36"/>
  </w:num>
  <w:num w:numId="21">
    <w:abstractNumId w:val="20"/>
  </w:num>
  <w:num w:numId="22">
    <w:abstractNumId w:val="29"/>
  </w:num>
  <w:num w:numId="23">
    <w:abstractNumId w:val="8"/>
  </w:num>
  <w:num w:numId="24">
    <w:abstractNumId w:val="31"/>
  </w:num>
  <w:num w:numId="25">
    <w:abstractNumId w:val="18"/>
  </w:num>
  <w:num w:numId="26">
    <w:abstractNumId w:val="9"/>
  </w:num>
  <w:num w:numId="27">
    <w:abstractNumId w:val="17"/>
  </w:num>
  <w:num w:numId="28">
    <w:abstractNumId w:val="37"/>
  </w:num>
  <w:num w:numId="29">
    <w:abstractNumId w:val="26"/>
  </w:num>
  <w:num w:numId="30">
    <w:abstractNumId w:val="23"/>
  </w:num>
  <w:num w:numId="31">
    <w:abstractNumId w:val="10"/>
  </w:num>
  <w:num w:numId="32">
    <w:abstractNumId w:val="21"/>
  </w:num>
  <w:num w:numId="33">
    <w:abstractNumId w:val="24"/>
  </w:num>
  <w:num w:numId="34">
    <w:abstractNumId w:val="30"/>
  </w:num>
  <w:num w:numId="35">
    <w:abstractNumId w:val="25"/>
  </w:num>
  <w:num w:numId="36">
    <w:abstractNumId w:val="11"/>
  </w:num>
  <w:num w:numId="37">
    <w:abstractNumId w:val="38"/>
  </w:num>
  <w:num w:numId="38">
    <w:abstractNumId w:val="16"/>
  </w:num>
  <w:num w:numId="39">
    <w:abstractNumId w:val="28"/>
  </w:num>
  <w:num w:numId="40">
    <w:abstractNumId w:val="39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373"/>
    <w:rsid w:val="00002AFE"/>
    <w:rsid w:val="000E4347"/>
    <w:rsid w:val="001022EA"/>
    <w:rsid w:val="001047A7"/>
    <w:rsid w:val="00161CA9"/>
    <w:rsid w:val="001965C3"/>
    <w:rsid w:val="001971B3"/>
    <w:rsid w:val="001C0052"/>
    <w:rsid w:val="001E1680"/>
    <w:rsid w:val="001F1328"/>
    <w:rsid w:val="001F6F52"/>
    <w:rsid w:val="0023172C"/>
    <w:rsid w:val="002C169B"/>
    <w:rsid w:val="003264A6"/>
    <w:rsid w:val="003331DA"/>
    <w:rsid w:val="003809B3"/>
    <w:rsid w:val="00397958"/>
    <w:rsid w:val="003E0517"/>
    <w:rsid w:val="00443232"/>
    <w:rsid w:val="00453A2C"/>
    <w:rsid w:val="00546373"/>
    <w:rsid w:val="005553E7"/>
    <w:rsid w:val="005B2B3E"/>
    <w:rsid w:val="005E1C09"/>
    <w:rsid w:val="00603327"/>
    <w:rsid w:val="0066084C"/>
    <w:rsid w:val="006A0D61"/>
    <w:rsid w:val="006C4777"/>
    <w:rsid w:val="006E0FB1"/>
    <w:rsid w:val="00706DAC"/>
    <w:rsid w:val="007568DD"/>
    <w:rsid w:val="007A5276"/>
    <w:rsid w:val="007E07D2"/>
    <w:rsid w:val="00873D12"/>
    <w:rsid w:val="008F5E8E"/>
    <w:rsid w:val="00987154"/>
    <w:rsid w:val="009A2C3A"/>
    <w:rsid w:val="009A4EFB"/>
    <w:rsid w:val="009E75E0"/>
    <w:rsid w:val="00A7153B"/>
    <w:rsid w:val="00AB550C"/>
    <w:rsid w:val="00AB5FC8"/>
    <w:rsid w:val="00AC1929"/>
    <w:rsid w:val="00AE4BAC"/>
    <w:rsid w:val="00B56DD2"/>
    <w:rsid w:val="00B810E1"/>
    <w:rsid w:val="00BA7E1B"/>
    <w:rsid w:val="00BD31B9"/>
    <w:rsid w:val="00BF0A63"/>
    <w:rsid w:val="00BF1652"/>
    <w:rsid w:val="00C44EA9"/>
    <w:rsid w:val="00C83B73"/>
    <w:rsid w:val="00C93A0F"/>
    <w:rsid w:val="00CC716B"/>
    <w:rsid w:val="00DD3510"/>
    <w:rsid w:val="00DD3741"/>
    <w:rsid w:val="00E136F5"/>
    <w:rsid w:val="00E1501A"/>
    <w:rsid w:val="00E631D7"/>
    <w:rsid w:val="00ED5D76"/>
    <w:rsid w:val="00F4291D"/>
    <w:rsid w:val="00F5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373"/>
    <w:pPr>
      <w:tabs>
        <w:tab w:val="left" w:pos="15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 w:eastAsia="zh-CN"/>
    </w:rPr>
  </w:style>
  <w:style w:type="character" w:customStyle="1" w:styleId="a4">
    <w:name w:val="Основной текст Знак"/>
    <w:basedOn w:val="a0"/>
    <w:link w:val="a3"/>
    <w:rsid w:val="00546373"/>
    <w:rPr>
      <w:rFonts w:ascii="Times New Roman" w:eastAsia="Times New Roman" w:hAnsi="Times New Roman" w:cs="Times New Roman"/>
      <w:color w:val="0000FF"/>
      <w:sz w:val="24"/>
      <w:szCs w:val="20"/>
      <w:lang w:val="en-US" w:eastAsia="zh-CN"/>
    </w:rPr>
  </w:style>
  <w:style w:type="paragraph" w:styleId="a5">
    <w:name w:val="Normal (Web)"/>
    <w:basedOn w:val="a"/>
    <w:uiPriority w:val="99"/>
    <w:unhideWhenUsed/>
    <w:rsid w:val="009A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136F5"/>
    <w:pPr>
      <w:spacing w:after="160" w:line="259" w:lineRule="auto"/>
      <w:ind w:left="720"/>
      <w:contextualSpacing/>
    </w:pPr>
  </w:style>
  <w:style w:type="character" w:styleId="a7">
    <w:name w:val="Hyperlink"/>
    <w:uiPriority w:val="99"/>
    <w:rsid w:val="00AB550C"/>
    <w:rPr>
      <w:color w:val="0000FF"/>
      <w:u w:val="single"/>
    </w:rPr>
  </w:style>
  <w:style w:type="character" w:customStyle="1" w:styleId="xslt">
    <w:name w:val="xslt"/>
    <w:basedOn w:val="a0"/>
    <w:rsid w:val="00AB550C"/>
  </w:style>
  <w:style w:type="character" w:customStyle="1" w:styleId="shorttext">
    <w:name w:val="short_text"/>
    <w:basedOn w:val="a0"/>
    <w:rsid w:val="00AB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pbank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dn121162eia</dc:creator>
  <cp:lastModifiedBy>dn121162eia</cp:lastModifiedBy>
  <cp:revision>2</cp:revision>
  <cp:lastPrinted>2017-05-04T15:12:00Z</cp:lastPrinted>
  <dcterms:created xsi:type="dcterms:W3CDTF">2017-06-14T07:08:00Z</dcterms:created>
  <dcterms:modified xsi:type="dcterms:W3CDTF">2017-06-14T07:08:00Z</dcterms:modified>
</cp:coreProperties>
</file>