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45" w:rsidRPr="008B7E60" w:rsidRDefault="00225BDD" w:rsidP="00223F45">
      <w:pPr>
        <w:shd w:val="clear" w:color="auto" w:fill="FFFFFF"/>
        <w:ind w:left="2779"/>
        <w:rPr>
          <w:color w:val="212121"/>
          <w:spacing w:val="-5"/>
          <w:sz w:val="24"/>
          <w:szCs w:val="24"/>
          <w:lang w:val="uk-UA"/>
        </w:rPr>
      </w:pPr>
      <w:r w:rsidRPr="008B7E60">
        <w:rPr>
          <w:color w:val="212121"/>
          <w:spacing w:val="-3"/>
          <w:sz w:val="30"/>
          <w:szCs w:val="30"/>
          <w:lang w:val="uk-UA"/>
        </w:rPr>
        <w:t>ДОГОВІ</w:t>
      </w:r>
      <w:r w:rsidR="00223F45" w:rsidRPr="008B7E60">
        <w:rPr>
          <w:color w:val="212121"/>
          <w:spacing w:val="-3"/>
          <w:sz w:val="30"/>
          <w:szCs w:val="30"/>
          <w:lang w:val="uk-UA"/>
        </w:rPr>
        <w:t>Р КОМ</w:t>
      </w:r>
      <w:r w:rsidRPr="008B7E60">
        <w:rPr>
          <w:color w:val="212121"/>
          <w:spacing w:val="-3"/>
          <w:sz w:val="30"/>
          <w:szCs w:val="30"/>
          <w:lang w:val="uk-UA"/>
        </w:rPr>
        <w:t>І</w:t>
      </w:r>
      <w:r w:rsidR="00223F45" w:rsidRPr="008B7E60">
        <w:rPr>
          <w:color w:val="212121"/>
          <w:spacing w:val="-3"/>
          <w:sz w:val="30"/>
          <w:szCs w:val="30"/>
          <w:lang w:val="uk-UA"/>
        </w:rPr>
        <w:t>С</w:t>
      </w:r>
      <w:r w:rsidRPr="008B7E60">
        <w:rPr>
          <w:color w:val="212121"/>
          <w:spacing w:val="-3"/>
          <w:sz w:val="30"/>
          <w:szCs w:val="30"/>
          <w:lang w:val="uk-UA"/>
        </w:rPr>
        <w:t>ІЇ</w:t>
      </w:r>
      <w:r w:rsidR="00223F45" w:rsidRPr="008B7E60">
        <w:rPr>
          <w:color w:val="212121"/>
          <w:spacing w:val="-3"/>
          <w:sz w:val="30"/>
          <w:szCs w:val="30"/>
          <w:lang w:val="uk-UA"/>
        </w:rPr>
        <w:t xml:space="preserve"> № </w:t>
      </w:r>
    </w:p>
    <w:p w:rsidR="00223F45" w:rsidRPr="008B7E60" w:rsidRDefault="00223F45" w:rsidP="00223F45">
      <w:pPr>
        <w:shd w:val="clear" w:color="auto" w:fill="FFFFFF"/>
        <w:tabs>
          <w:tab w:val="left" w:pos="-4840"/>
          <w:tab w:val="left" w:pos="7920"/>
        </w:tabs>
        <w:spacing w:before="94"/>
        <w:rPr>
          <w:color w:val="212121"/>
          <w:spacing w:val="-1"/>
          <w:sz w:val="24"/>
          <w:szCs w:val="24"/>
          <w:lang w:val="uk-UA"/>
        </w:rPr>
      </w:pPr>
      <w:r w:rsidRPr="008B7E60">
        <w:rPr>
          <w:color w:val="212121"/>
          <w:spacing w:val="-5"/>
          <w:sz w:val="24"/>
          <w:szCs w:val="24"/>
          <w:lang w:val="uk-UA"/>
        </w:rPr>
        <w:t xml:space="preserve">**************                                                                                           </w:t>
      </w:r>
      <w:r w:rsidR="00225BDD" w:rsidRPr="008B7E60">
        <w:rPr>
          <w:color w:val="212121"/>
          <w:spacing w:val="-5"/>
          <w:sz w:val="24"/>
          <w:szCs w:val="24"/>
          <w:lang w:val="uk-UA"/>
        </w:rPr>
        <w:t>«</w:t>
      </w:r>
      <w:r w:rsidRPr="008B7E60">
        <w:rPr>
          <w:color w:val="212121"/>
          <w:spacing w:val="-1"/>
          <w:sz w:val="24"/>
          <w:szCs w:val="24"/>
          <w:lang w:val="uk-UA"/>
        </w:rPr>
        <w:t>00</w:t>
      </w:r>
      <w:r w:rsidR="00225BDD" w:rsidRPr="008B7E60">
        <w:rPr>
          <w:color w:val="212121"/>
          <w:spacing w:val="-1"/>
          <w:sz w:val="24"/>
          <w:szCs w:val="24"/>
          <w:lang w:val="uk-UA"/>
        </w:rPr>
        <w:t>»</w:t>
      </w:r>
      <w:r w:rsidRPr="008B7E60">
        <w:rPr>
          <w:color w:val="212121"/>
          <w:spacing w:val="-1"/>
          <w:sz w:val="24"/>
          <w:szCs w:val="24"/>
          <w:lang w:val="uk-UA"/>
        </w:rPr>
        <w:t xml:space="preserve"> </w:t>
      </w:r>
      <w:r w:rsidR="00225BDD" w:rsidRPr="008B7E60">
        <w:rPr>
          <w:color w:val="212121"/>
          <w:spacing w:val="-1"/>
          <w:sz w:val="24"/>
          <w:szCs w:val="24"/>
          <w:lang w:val="uk-UA"/>
        </w:rPr>
        <w:t>__________</w:t>
      </w:r>
      <w:r w:rsidRPr="008B7E60">
        <w:rPr>
          <w:color w:val="212121"/>
          <w:spacing w:val="-1"/>
          <w:sz w:val="24"/>
          <w:szCs w:val="24"/>
          <w:lang w:val="uk-UA"/>
        </w:rPr>
        <w:t xml:space="preserve"> 20</w:t>
      </w:r>
      <w:r w:rsidR="00225BDD" w:rsidRPr="008B7E60">
        <w:rPr>
          <w:color w:val="212121"/>
          <w:spacing w:val="-1"/>
          <w:sz w:val="24"/>
          <w:szCs w:val="24"/>
          <w:lang w:val="uk-UA"/>
        </w:rPr>
        <w:t>__</w:t>
      </w:r>
      <w:r w:rsidRPr="008B7E60">
        <w:rPr>
          <w:color w:val="212121"/>
          <w:spacing w:val="-1"/>
          <w:sz w:val="24"/>
          <w:szCs w:val="24"/>
          <w:lang w:val="uk-UA"/>
        </w:rPr>
        <w:t xml:space="preserve"> </w:t>
      </w:r>
      <w:r w:rsidR="00225BDD" w:rsidRPr="008B7E60">
        <w:rPr>
          <w:color w:val="212121"/>
          <w:spacing w:val="-1"/>
          <w:sz w:val="24"/>
          <w:szCs w:val="24"/>
          <w:lang w:val="uk-UA"/>
        </w:rPr>
        <w:t>р</w:t>
      </w:r>
      <w:r w:rsidRPr="008B7E60">
        <w:rPr>
          <w:color w:val="212121"/>
          <w:spacing w:val="-1"/>
          <w:sz w:val="24"/>
          <w:szCs w:val="24"/>
          <w:lang w:val="uk-UA"/>
        </w:rPr>
        <w:t>.</w:t>
      </w:r>
    </w:p>
    <w:p w:rsidR="00223F45" w:rsidRPr="008B7E60" w:rsidRDefault="00223F45" w:rsidP="00223F45">
      <w:pPr>
        <w:shd w:val="clear" w:color="auto" w:fill="FFFFFF"/>
        <w:tabs>
          <w:tab w:val="left" w:pos="-4840"/>
          <w:tab w:val="left" w:pos="7920"/>
        </w:tabs>
        <w:spacing w:before="94"/>
        <w:rPr>
          <w:color w:val="212121"/>
          <w:spacing w:val="-1"/>
          <w:sz w:val="24"/>
          <w:szCs w:val="24"/>
          <w:lang w:val="uk-UA"/>
        </w:rPr>
      </w:pPr>
    </w:p>
    <w:p w:rsidR="00225BDD" w:rsidRPr="008B7E60" w:rsidRDefault="00225BDD" w:rsidP="00225BDD">
      <w:pPr>
        <w:shd w:val="clear" w:color="auto" w:fill="FFFFFF"/>
        <w:jc w:val="both"/>
        <w:rPr>
          <w:bCs/>
          <w:color w:val="212121"/>
          <w:spacing w:val="6"/>
          <w:sz w:val="24"/>
          <w:szCs w:val="24"/>
          <w:lang w:val="uk-UA"/>
        </w:rPr>
      </w:pPr>
      <w:r w:rsidRPr="008B7E60">
        <w:rPr>
          <w:bCs/>
          <w:color w:val="212121"/>
          <w:spacing w:val="6"/>
          <w:sz w:val="24"/>
          <w:szCs w:val="24"/>
          <w:lang w:val="uk-UA"/>
        </w:rPr>
        <w:t>Товариство з обмеженою відповідальністю, іменоване в подальшому «Комітент», в особі директора, що діє на підставі Статуту, з одного боку і</w:t>
      </w:r>
    </w:p>
    <w:p w:rsidR="00223F45" w:rsidRPr="008B7E60" w:rsidRDefault="00225BDD" w:rsidP="00225BDD">
      <w:pPr>
        <w:shd w:val="clear" w:color="auto" w:fill="FFFFFF"/>
        <w:jc w:val="both"/>
        <w:rPr>
          <w:bCs/>
          <w:color w:val="212121"/>
          <w:spacing w:val="6"/>
          <w:sz w:val="24"/>
          <w:szCs w:val="24"/>
          <w:lang w:val="uk-UA"/>
        </w:rPr>
      </w:pPr>
      <w:r w:rsidRPr="008B7E60">
        <w:rPr>
          <w:bCs/>
          <w:color w:val="212121"/>
          <w:spacing w:val="6"/>
          <w:sz w:val="24"/>
          <w:szCs w:val="24"/>
          <w:lang w:val="uk-UA"/>
        </w:rPr>
        <w:t xml:space="preserve">Товариство з обмеженою відповідальністю, іменоване в подальшому «Комісіонер», в особі генерального директора, який діє на підставі Статуту, з іншого боку, іменовані «Сторони», уклали цей договір про </w:t>
      </w:r>
      <w:r w:rsidRPr="008B7E60">
        <w:rPr>
          <w:bCs/>
          <w:color w:val="212121"/>
          <w:spacing w:val="6"/>
          <w:sz w:val="24"/>
          <w:szCs w:val="24"/>
          <w:lang w:val="uk-UA"/>
        </w:rPr>
        <w:t>так</w:t>
      </w:r>
      <w:r w:rsidRPr="008B7E60">
        <w:rPr>
          <w:bCs/>
          <w:color w:val="212121"/>
          <w:spacing w:val="6"/>
          <w:sz w:val="24"/>
          <w:szCs w:val="24"/>
          <w:lang w:val="uk-UA"/>
        </w:rPr>
        <w:t>е:</w:t>
      </w:r>
    </w:p>
    <w:p w:rsidR="007B7AD7" w:rsidRPr="008B7E60" w:rsidRDefault="007B7AD7" w:rsidP="007B7AD7">
      <w:pPr>
        <w:shd w:val="clear" w:color="auto" w:fill="FFFFFF"/>
        <w:jc w:val="both"/>
        <w:rPr>
          <w:bCs/>
          <w:color w:val="212121"/>
          <w:spacing w:val="-1"/>
          <w:sz w:val="24"/>
          <w:szCs w:val="24"/>
          <w:lang w:val="uk-UA"/>
        </w:rPr>
      </w:pPr>
    </w:p>
    <w:p w:rsidR="007B7AD7" w:rsidRPr="008B7E60" w:rsidRDefault="007B7AD7" w:rsidP="007B7AD7">
      <w:pPr>
        <w:shd w:val="clear" w:color="auto" w:fill="FFFFFF"/>
        <w:jc w:val="center"/>
        <w:rPr>
          <w:b/>
          <w:bCs/>
          <w:color w:val="212121"/>
          <w:spacing w:val="-1"/>
          <w:sz w:val="24"/>
          <w:szCs w:val="24"/>
          <w:lang w:val="uk-UA"/>
        </w:rPr>
      </w:pPr>
      <w:r w:rsidRPr="008B7E60">
        <w:rPr>
          <w:b/>
          <w:bCs/>
          <w:color w:val="212121"/>
          <w:spacing w:val="-1"/>
          <w:sz w:val="24"/>
          <w:szCs w:val="24"/>
          <w:lang w:val="uk-UA"/>
        </w:rPr>
        <w:t>1. Предмет договору</w:t>
      </w:r>
    </w:p>
    <w:p w:rsidR="007B7AD7" w:rsidRPr="008B7E60" w:rsidRDefault="007B7AD7" w:rsidP="007B7AD7">
      <w:pPr>
        <w:shd w:val="clear" w:color="auto" w:fill="FFFFFF"/>
        <w:jc w:val="both"/>
        <w:rPr>
          <w:bCs/>
          <w:color w:val="212121"/>
          <w:spacing w:val="-1"/>
          <w:sz w:val="24"/>
          <w:szCs w:val="24"/>
          <w:lang w:val="uk-UA"/>
        </w:rPr>
      </w:pPr>
      <w:r w:rsidRPr="008B7E60">
        <w:rPr>
          <w:bCs/>
          <w:color w:val="212121"/>
          <w:spacing w:val="-1"/>
          <w:sz w:val="24"/>
          <w:szCs w:val="24"/>
          <w:lang w:val="uk-UA"/>
        </w:rPr>
        <w:t xml:space="preserve">1.1. Комісіонер зобов'язується за дорученням Комітента за винагороду укласти від свого імені відповідні договори і зробити за рахунок і в інтересах Комітента </w:t>
      </w:r>
      <w:r w:rsidRPr="008B7E60">
        <w:rPr>
          <w:bCs/>
          <w:color w:val="212121"/>
          <w:spacing w:val="-1"/>
          <w:sz w:val="24"/>
          <w:szCs w:val="24"/>
          <w:lang w:val="uk-UA"/>
        </w:rPr>
        <w:t>так</w:t>
      </w:r>
      <w:r w:rsidRPr="008B7E60">
        <w:rPr>
          <w:bCs/>
          <w:color w:val="212121"/>
          <w:spacing w:val="-1"/>
          <w:sz w:val="24"/>
          <w:szCs w:val="24"/>
          <w:lang w:val="uk-UA"/>
        </w:rPr>
        <w:t>і операції: зовнішньоекономічні операції купівлі-продажу товарів, договору доручення з підприємствами-декларантами, договору зберігання комісійного товару з власниками ліцензійних митних складів, договору перевезення, здійснювати всі дії необхідні для проведення нетарифних видів контролю, провести митне оформлення вантажу, отримання дозвільних документів і висновок інших договорів з третіми особами, необхідні для виконання Комісіонером своїх обов'язків.</w:t>
      </w:r>
    </w:p>
    <w:p w:rsidR="007B7AD7" w:rsidRPr="008B7E60" w:rsidRDefault="007B7AD7" w:rsidP="007B7AD7">
      <w:pPr>
        <w:shd w:val="clear" w:color="auto" w:fill="FFFFFF"/>
        <w:jc w:val="both"/>
        <w:rPr>
          <w:bCs/>
          <w:color w:val="212121"/>
          <w:spacing w:val="-1"/>
          <w:sz w:val="24"/>
          <w:szCs w:val="24"/>
          <w:lang w:val="uk-UA"/>
        </w:rPr>
      </w:pPr>
      <w:r w:rsidRPr="008B7E60">
        <w:rPr>
          <w:bCs/>
          <w:color w:val="212121"/>
          <w:spacing w:val="-1"/>
          <w:sz w:val="24"/>
          <w:szCs w:val="24"/>
          <w:lang w:val="uk-UA"/>
        </w:rPr>
        <w:t>1.2. Виступаючи від свого імені, Комісіонер самостійно укладає угоди, перелічені в п.</w:t>
      </w:r>
      <w:r w:rsidRPr="008B7E60">
        <w:rPr>
          <w:bCs/>
          <w:color w:val="212121"/>
          <w:spacing w:val="-1"/>
          <w:sz w:val="24"/>
          <w:szCs w:val="24"/>
          <w:lang w:val="uk-UA"/>
        </w:rPr>
        <w:t xml:space="preserve"> </w:t>
      </w:r>
      <w:r w:rsidRPr="008B7E60">
        <w:rPr>
          <w:bCs/>
          <w:color w:val="212121"/>
          <w:spacing w:val="-1"/>
          <w:sz w:val="24"/>
          <w:szCs w:val="24"/>
          <w:lang w:val="uk-UA"/>
        </w:rPr>
        <w:t>1.1 цього Договору з третіми особами.</w:t>
      </w:r>
    </w:p>
    <w:p w:rsidR="00223F45" w:rsidRPr="008B7E60" w:rsidRDefault="00223F45" w:rsidP="00223F45">
      <w:pPr>
        <w:shd w:val="clear" w:color="auto" w:fill="FFFFFF"/>
        <w:ind w:firstLine="544"/>
        <w:jc w:val="both"/>
        <w:rPr>
          <w:b/>
          <w:bCs/>
          <w:color w:val="212121"/>
          <w:spacing w:val="-1"/>
          <w:sz w:val="24"/>
          <w:szCs w:val="24"/>
          <w:lang w:val="uk-UA"/>
        </w:rPr>
      </w:pPr>
    </w:p>
    <w:p w:rsidR="00223F45" w:rsidRPr="008B7E60" w:rsidRDefault="00223F45" w:rsidP="00223F45">
      <w:pPr>
        <w:shd w:val="clear" w:color="auto" w:fill="FFFFFF"/>
        <w:spacing w:line="274" w:lineRule="exact"/>
        <w:ind w:left="3722"/>
        <w:rPr>
          <w:b/>
          <w:bCs/>
          <w:color w:val="212121"/>
          <w:spacing w:val="-1"/>
          <w:sz w:val="24"/>
          <w:szCs w:val="24"/>
          <w:lang w:val="uk-UA"/>
        </w:rPr>
      </w:pPr>
    </w:p>
    <w:p w:rsidR="007B7AD7" w:rsidRPr="008B7E60" w:rsidRDefault="007B7AD7" w:rsidP="007B7AD7">
      <w:pPr>
        <w:shd w:val="clear" w:color="auto" w:fill="FFFFFF"/>
        <w:tabs>
          <w:tab w:val="left" w:pos="-4840"/>
        </w:tabs>
        <w:ind w:firstLine="550"/>
        <w:jc w:val="center"/>
        <w:rPr>
          <w:b/>
          <w:bCs/>
          <w:color w:val="000000"/>
          <w:sz w:val="24"/>
          <w:szCs w:val="24"/>
          <w:lang w:val="uk-UA"/>
        </w:rPr>
      </w:pPr>
      <w:r w:rsidRPr="008B7E60">
        <w:rPr>
          <w:b/>
          <w:bCs/>
          <w:color w:val="000000"/>
          <w:sz w:val="24"/>
          <w:szCs w:val="24"/>
          <w:lang w:val="uk-UA"/>
        </w:rPr>
        <w:t>2. Права та</w:t>
      </w:r>
      <w:r w:rsidRPr="008B7E60">
        <w:rPr>
          <w:b/>
          <w:bCs/>
          <w:color w:val="000000"/>
          <w:sz w:val="24"/>
          <w:szCs w:val="24"/>
          <w:lang w:val="uk-UA"/>
        </w:rPr>
        <w:t xml:space="preserve"> обов'язки Сторін.</w:t>
      </w:r>
    </w:p>
    <w:p w:rsidR="007B7AD7" w:rsidRPr="008B7E60" w:rsidRDefault="007B7AD7" w:rsidP="007B7AD7">
      <w:pPr>
        <w:shd w:val="clear" w:color="auto" w:fill="FFFFFF"/>
        <w:tabs>
          <w:tab w:val="left" w:pos="-4840"/>
        </w:tabs>
        <w:ind w:firstLine="550"/>
        <w:rPr>
          <w:bCs/>
          <w:color w:val="000000"/>
          <w:sz w:val="24"/>
          <w:szCs w:val="24"/>
          <w:lang w:val="uk-UA"/>
        </w:rPr>
      </w:pPr>
      <w:r w:rsidRPr="008B7E60">
        <w:rPr>
          <w:bCs/>
          <w:color w:val="000000"/>
          <w:sz w:val="24"/>
          <w:szCs w:val="24"/>
          <w:lang w:val="uk-UA"/>
        </w:rPr>
        <w:t>2.1. Комітент зобов'язаний:</w:t>
      </w:r>
    </w:p>
    <w:p w:rsidR="007B7AD7" w:rsidRPr="008B7E60" w:rsidRDefault="007B7AD7" w:rsidP="007B7AD7">
      <w:pPr>
        <w:shd w:val="clear" w:color="auto" w:fill="FFFFFF"/>
        <w:tabs>
          <w:tab w:val="left" w:pos="-4840"/>
        </w:tabs>
        <w:ind w:firstLine="550"/>
        <w:rPr>
          <w:bCs/>
          <w:color w:val="000000"/>
          <w:sz w:val="24"/>
          <w:szCs w:val="24"/>
          <w:lang w:val="uk-UA"/>
        </w:rPr>
      </w:pPr>
      <w:r w:rsidRPr="008B7E60">
        <w:rPr>
          <w:bCs/>
          <w:color w:val="000000"/>
          <w:sz w:val="24"/>
          <w:szCs w:val="24"/>
          <w:lang w:val="uk-UA"/>
        </w:rPr>
        <w:t>2.1.1. Надати Комісіонеру такі документи, необхідні для здійснення угод і виконання митних формальностей в тому числі: копії свідоцтва про державну реєстрацію Комітента, довідки органів державної статистики, свідоцтва про реєстрацію платника ПДВ та ін.</w:t>
      </w:r>
    </w:p>
    <w:p w:rsidR="007B7AD7" w:rsidRPr="008B7E60" w:rsidRDefault="007B7AD7" w:rsidP="007B7AD7">
      <w:pPr>
        <w:shd w:val="clear" w:color="auto" w:fill="FFFFFF"/>
        <w:tabs>
          <w:tab w:val="left" w:pos="-4840"/>
        </w:tabs>
        <w:ind w:firstLine="550"/>
        <w:rPr>
          <w:bCs/>
          <w:color w:val="000000"/>
          <w:sz w:val="24"/>
          <w:szCs w:val="24"/>
          <w:lang w:val="uk-UA"/>
        </w:rPr>
      </w:pPr>
      <w:r w:rsidRPr="008B7E60">
        <w:rPr>
          <w:bCs/>
          <w:color w:val="000000"/>
          <w:sz w:val="24"/>
          <w:szCs w:val="24"/>
          <w:lang w:val="uk-UA"/>
        </w:rPr>
        <w:t xml:space="preserve">2.1.2. </w:t>
      </w:r>
      <w:r w:rsidRPr="008B7E60">
        <w:rPr>
          <w:bCs/>
          <w:color w:val="000000"/>
          <w:sz w:val="24"/>
          <w:szCs w:val="24"/>
          <w:lang w:val="uk-UA"/>
        </w:rPr>
        <w:t>з виконання</w:t>
      </w:r>
      <w:r w:rsidRPr="008B7E60">
        <w:rPr>
          <w:bCs/>
          <w:color w:val="000000"/>
          <w:sz w:val="24"/>
          <w:szCs w:val="24"/>
          <w:lang w:val="uk-UA"/>
        </w:rPr>
        <w:t xml:space="preserve"> доручення сплатити Комісіонеру комісійну винагороду в порядку і на умовах, передбачених </w:t>
      </w:r>
      <w:r w:rsidRPr="008B7E60">
        <w:rPr>
          <w:bCs/>
          <w:color w:val="000000"/>
          <w:sz w:val="24"/>
          <w:szCs w:val="24"/>
          <w:lang w:val="uk-UA"/>
        </w:rPr>
        <w:t>у</w:t>
      </w:r>
      <w:r w:rsidRPr="008B7E60">
        <w:rPr>
          <w:bCs/>
          <w:color w:val="000000"/>
          <w:sz w:val="24"/>
          <w:szCs w:val="24"/>
          <w:lang w:val="uk-UA"/>
        </w:rPr>
        <w:t xml:space="preserve"> цьому договорі.</w:t>
      </w:r>
    </w:p>
    <w:p w:rsidR="007B7AD7" w:rsidRPr="008B7E60" w:rsidRDefault="007B7AD7" w:rsidP="007B7AD7">
      <w:pPr>
        <w:shd w:val="clear" w:color="auto" w:fill="FFFFFF"/>
        <w:tabs>
          <w:tab w:val="left" w:pos="-4840"/>
        </w:tabs>
        <w:ind w:firstLine="550"/>
        <w:rPr>
          <w:bCs/>
          <w:color w:val="000000"/>
          <w:sz w:val="24"/>
          <w:szCs w:val="24"/>
          <w:lang w:val="uk-UA"/>
        </w:rPr>
      </w:pPr>
      <w:r w:rsidRPr="008B7E60">
        <w:rPr>
          <w:bCs/>
          <w:color w:val="000000"/>
          <w:sz w:val="24"/>
          <w:szCs w:val="24"/>
          <w:lang w:val="uk-UA"/>
        </w:rPr>
        <w:t xml:space="preserve">2.1.3. прийняти від Комісіонера все належним чином виконане за комісійною дорученням. За цим договором належним виконанням доручення Комітента вважається виконання Комісіонером доручення в повній відповідності з вказівками Комітента </w:t>
      </w:r>
      <w:r w:rsidRPr="008B7E60">
        <w:rPr>
          <w:bCs/>
          <w:color w:val="000000"/>
          <w:sz w:val="24"/>
          <w:szCs w:val="24"/>
          <w:lang w:val="uk-UA"/>
        </w:rPr>
        <w:t>та</w:t>
      </w:r>
      <w:r w:rsidRPr="008B7E60">
        <w:rPr>
          <w:bCs/>
          <w:color w:val="000000"/>
          <w:sz w:val="24"/>
          <w:szCs w:val="24"/>
          <w:lang w:val="uk-UA"/>
        </w:rPr>
        <w:t xml:space="preserve"> укладення угод на виконання доручення Комітента на найбільш вигідних умовах для Комітента.</w:t>
      </w:r>
    </w:p>
    <w:p w:rsidR="007B7AD7" w:rsidRPr="008B7E60" w:rsidRDefault="007B7AD7" w:rsidP="007B7AD7">
      <w:pPr>
        <w:shd w:val="clear" w:color="auto" w:fill="FFFFFF"/>
        <w:tabs>
          <w:tab w:val="left" w:pos="-4840"/>
        </w:tabs>
        <w:ind w:firstLine="550"/>
        <w:rPr>
          <w:bCs/>
          <w:color w:val="000000"/>
          <w:sz w:val="24"/>
          <w:szCs w:val="24"/>
          <w:lang w:val="uk-UA"/>
        </w:rPr>
      </w:pPr>
      <w:r w:rsidRPr="008B7E60">
        <w:rPr>
          <w:bCs/>
          <w:color w:val="000000"/>
          <w:sz w:val="24"/>
          <w:szCs w:val="24"/>
          <w:lang w:val="uk-UA"/>
        </w:rPr>
        <w:t xml:space="preserve">2.1.4. відшкодувати Комісіонеру витрати, понесені останнім </w:t>
      </w:r>
      <w:r w:rsidRPr="008B7E60">
        <w:rPr>
          <w:bCs/>
          <w:color w:val="000000"/>
          <w:sz w:val="24"/>
          <w:szCs w:val="24"/>
          <w:lang w:val="uk-UA"/>
        </w:rPr>
        <w:t>у</w:t>
      </w:r>
      <w:r w:rsidRPr="008B7E60">
        <w:rPr>
          <w:bCs/>
          <w:color w:val="000000"/>
          <w:sz w:val="24"/>
          <w:szCs w:val="24"/>
          <w:lang w:val="uk-UA"/>
        </w:rPr>
        <w:t xml:space="preserve"> безпосередньому зв'язку з належним виконанням комісійного доручення, за умови документального підтвердження Комісіонером вище</w:t>
      </w:r>
      <w:r w:rsidRPr="008B7E60">
        <w:rPr>
          <w:bCs/>
          <w:color w:val="000000"/>
          <w:sz w:val="24"/>
          <w:szCs w:val="24"/>
          <w:lang w:val="uk-UA"/>
        </w:rPr>
        <w:t>зазначених</w:t>
      </w:r>
      <w:r w:rsidRPr="008B7E60">
        <w:rPr>
          <w:bCs/>
          <w:color w:val="000000"/>
          <w:sz w:val="24"/>
          <w:szCs w:val="24"/>
          <w:lang w:val="uk-UA"/>
        </w:rPr>
        <w:t xml:space="preserve"> витрат.</w:t>
      </w:r>
    </w:p>
    <w:p w:rsidR="007B7AD7" w:rsidRPr="008B7E60" w:rsidRDefault="007B7AD7" w:rsidP="007B7AD7">
      <w:pPr>
        <w:shd w:val="clear" w:color="auto" w:fill="FFFFFF"/>
        <w:tabs>
          <w:tab w:val="left" w:pos="-4840"/>
        </w:tabs>
        <w:ind w:firstLine="550"/>
        <w:rPr>
          <w:bCs/>
          <w:color w:val="000000"/>
          <w:sz w:val="24"/>
          <w:szCs w:val="24"/>
          <w:lang w:val="uk-UA"/>
        </w:rPr>
      </w:pPr>
      <w:r w:rsidRPr="008B7E60">
        <w:rPr>
          <w:bCs/>
          <w:color w:val="000000"/>
          <w:sz w:val="24"/>
          <w:szCs w:val="24"/>
          <w:lang w:val="uk-UA"/>
        </w:rPr>
        <w:t>2.1.5. протягом трьох робочих днів з дати надання Комісіонером Комітенту звіту, зазначеного в підпункті 2.3.5 цього договору, затвердити цей звіт або надати мотивовану відмову від затвердження звіту.</w:t>
      </w:r>
    </w:p>
    <w:p w:rsidR="007B7AD7" w:rsidRPr="008B7E60" w:rsidRDefault="007B7AD7" w:rsidP="007B7AD7">
      <w:pPr>
        <w:shd w:val="clear" w:color="auto" w:fill="FFFFFF"/>
        <w:tabs>
          <w:tab w:val="left" w:pos="-4840"/>
        </w:tabs>
        <w:ind w:firstLine="550"/>
        <w:rPr>
          <w:bCs/>
          <w:color w:val="000000"/>
          <w:sz w:val="24"/>
          <w:szCs w:val="24"/>
          <w:lang w:val="uk-UA"/>
        </w:rPr>
      </w:pPr>
      <w:r w:rsidRPr="008B7E60">
        <w:rPr>
          <w:bCs/>
          <w:color w:val="000000"/>
          <w:sz w:val="24"/>
          <w:szCs w:val="24"/>
          <w:lang w:val="uk-UA"/>
        </w:rPr>
        <w:t>2.2. Комітент має право:</w:t>
      </w:r>
    </w:p>
    <w:p w:rsidR="007B7AD7" w:rsidRPr="008B7E60" w:rsidRDefault="007B7AD7" w:rsidP="007B7AD7">
      <w:pPr>
        <w:shd w:val="clear" w:color="auto" w:fill="FFFFFF"/>
        <w:tabs>
          <w:tab w:val="left" w:pos="-4840"/>
        </w:tabs>
        <w:ind w:firstLine="550"/>
        <w:rPr>
          <w:bCs/>
          <w:color w:val="000000"/>
          <w:sz w:val="24"/>
          <w:szCs w:val="24"/>
          <w:lang w:val="uk-UA"/>
        </w:rPr>
      </w:pPr>
      <w:r w:rsidRPr="008B7E60">
        <w:rPr>
          <w:bCs/>
          <w:color w:val="000000"/>
          <w:sz w:val="24"/>
          <w:szCs w:val="24"/>
          <w:lang w:val="uk-UA"/>
        </w:rPr>
        <w:t>2.2.1. здійснювати контроль за виконанням Комісіонером його зобов'язань за цим договором.</w:t>
      </w:r>
    </w:p>
    <w:p w:rsidR="007B7AD7" w:rsidRPr="008B7E60" w:rsidRDefault="007B7AD7" w:rsidP="007B7AD7">
      <w:pPr>
        <w:shd w:val="clear" w:color="auto" w:fill="FFFFFF"/>
        <w:tabs>
          <w:tab w:val="left" w:pos="-4840"/>
        </w:tabs>
        <w:ind w:firstLine="550"/>
        <w:rPr>
          <w:bCs/>
          <w:color w:val="000000"/>
          <w:sz w:val="24"/>
          <w:szCs w:val="24"/>
          <w:lang w:val="uk-UA"/>
        </w:rPr>
      </w:pPr>
      <w:r w:rsidRPr="008B7E60">
        <w:rPr>
          <w:bCs/>
          <w:color w:val="000000"/>
          <w:sz w:val="24"/>
          <w:szCs w:val="24"/>
          <w:lang w:val="uk-UA"/>
        </w:rPr>
        <w:t>2.3. Комісіонер зобов'язаний:</w:t>
      </w:r>
    </w:p>
    <w:p w:rsidR="007B7AD7" w:rsidRPr="008B7E60" w:rsidRDefault="007B7AD7" w:rsidP="007B7AD7">
      <w:pPr>
        <w:shd w:val="clear" w:color="auto" w:fill="FFFFFF"/>
        <w:tabs>
          <w:tab w:val="left" w:pos="-4840"/>
        </w:tabs>
        <w:ind w:firstLine="550"/>
        <w:rPr>
          <w:bCs/>
          <w:color w:val="000000"/>
          <w:sz w:val="24"/>
          <w:szCs w:val="24"/>
          <w:lang w:val="uk-UA"/>
        </w:rPr>
      </w:pPr>
      <w:r w:rsidRPr="008B7E60">
        <w:rPr>
          <w:bCs/>
          <w:color w:val="000000"/>
          <w:sz w:val="24"/>
          <w:szCs w:val="24"/>
          <w:lang w:val="uk-UA"/>
        </w:rPr>
        <w:t>2.3.1. укласти з Продавцем договір (контракт) купівлі-продажу та інші договори зазначені в п. 1.1 цього договору відповідно до вказівок Комітента на найбільш вигідних для нього умовах.</w:t>
      </w:r>
    </w:p>
    <w:p w:rsidR="007B7AD7" w:rsidRPr="008B7E60" w:rsidRDefault="007B7AD7" w:rsidP="007B7AD7">
      <w:pPr>
        <w:shd w:val="clear" w:color="auto" w:fill="FFFFFF"/>
        <w:tabs>
          <w:tab w:val="left" w:pos="-4840"/>
        </w:tabs>
        <w:ind w:firstLine="550"/>
        <w:rPr>
          <w:bCs/>
          <w:color w:val="000000"/>
          <w:sz w:val="24"/>
          <w:szCs w:val="24"/>
          <w:lang w:val="uk-UA"/>
        </w:rPr>
      </w:pPr>
      <w:r w:rsidRPr="008B7E60">
        <w:rPr>
          <w:bCs/>
          <w:color w:val="000000"/>
          <w:sz w:val="24"/>
          <w:szCs w:val="24"/>
          <w:lang w:val="uk-UA"/>
        </w:rPr>
        <w:t xml:space="preserve">2.3.2. виконати всі обов'язки і здійснити всі права, що випливають з угоди, укладеної ним з третьою особою, включаючи митне оформлення переміщуваних у зв'язку з виконанням угоди товарів через митний кордон України, виконання ін. імпортних формальностей, сплату митних податків та інших платежів. Комісіонер не відповідає перед Комітентом за виконання третьою особою угоди, укладеної з ним за рахунок Комітента, крім випадків, коли комісіонер прийняв </w:t>
      </w:r>
      <w:r w:rsidRPr="008B7E60">
        <w:rPr>
          <w:bCs/>
          <w:color w:val="000000"/>
          <w:sz w:val="24"/>
          <w:szCs w:val="24"/>
          <w:lang w:val="uk-UA"/>
        </w:rPr>
        <w:lastRenderedPageBreak/>
        <w:t>на себе поручительство за виконання угоди (делькредере).</w:t>
      </w:r>
    </w:p>
    <w:p w:rsidR="007B7AD7" w:rsidRPr="008B7E60" w:rsidRDefault="007B7AD7" w:rsidP="007B7AD7">
      <w:pPr>
        <w:shd w:val="clear" w:color="auto" w:fill="FFFFFF"/>
        <w:tabs>
          <w:tab w:val="left" w:pos="-4840"/>
        </w:tabs>
        <w:ind w:firstLine="550"/>
        <w:rPr>
          <w:bCs/>
          <w:color w:val="000000"/>
          <w:sz w:val="24"/>
          <w:szCs w:val="24"/>
          <w:lang w:val="uk-UA"/>
        </w:rPr>
      </w:pPr>
      <w:r w:rsidRPr="008B7E60">
        <w:rPr>
          <w:bCs/>
          <w:color w:val="000000"/>
          <w:sz w:val="24"/>
          <w:szCs w:val="24"/>
          <w:lang w:val="uk-UA"/>
        </w:rPr>
        <w:t>2.3.3. якщо п</w:t>
      </w:r>
      <w:r w:rsidR="003354F1" w:rsidRPr="008B7E60">
        <w:rPr>
          <w:bCs/>
          <w:color w:val="000000"/>
          <w:sz w:val="24"/>
          <w:szCs w:val="24"/>
          <w:lang w:val="uk-UA"/>
        </w:rPr>
        <w:t>ід час</w:t>
      </w:r>
      <w:r w:rsidRPr="008B7E60">
        <w:rPr>
          <w:bCs/>
          <w:color w:val="000000"/>
          <w:sz w:val="24"/>
          <w:szCs w:val="24"/>
          <w:lang w:val="uk-UA"/>
        </w:rPr>
        <w:t xml:space="preserve"> прий</w:t>
      </w:r>
      <w:r w:rsidR="003354F1" w:rsidRPr="008B7E60">
        <w:rPr>
          <w:bCs/>
          <w:color w:val="000000"/>
          <w:sz w:val="24"/>
          <w:szCs w:val="24"/>
          <w:lang w:val="uk-UA"/>
        </w:rPr>
        <w:t>мання</w:t>
      </w:r>
      <w:r w:rsidRPr="008B7E60">
        <w:rPr>
          <w:bCs/>
          <w:color w:val="000000"/>
          <w:sz w:val="24"/>
          <w:szCs w:val="24"/>
          <w:lang w:val="uk-UA"/>
        </w:rPr>
        <w:t xml:space="preserve"> Комісіонером товару, що надійшов до Комісіонера для Комітента, </w:t>
      </w:r>
      <w:r w:rsidR="003354F1" w:rsidRPr="008B7E60">
        <w:rPr>
          <w:bCs/>
          <w:color w:val="000000"/>
          <w:sz w:val="24"/>
          <w:szCs w:val="24"/>
          <w:lang w:val="uk-UA"/>
        </w:rPr>
        <w:t>у</w:t>
      </w:r>
      <w:r w:rsidRPr="008B7E60">
        <w:rPr>
          <w:bCs/>
          <w:color w:val="000000"/>
          <w:sz w:val="24"/>
          <w:szCs w:val="24"/>
          <w:lang w:val="uk-UA"/>
        </w:rPr>
        <w:t xml:space="preserve"> цьому товарі виявляться пошкодження або недоліки, які можуть бути помічені п</w:t>
      </w:r>
      <w:r w:rsidR="003354F1" w:rsidRPr="008B7E60">
        <w:rPr>
          <w:bCs/>
          <w:color w:val="000000"/>
          <w:sz w:val="24"/>
          <w:szCs w:val="24"/>
          <w:lang w:val="uk-UA"/>
        </w:rPr>
        <w:t>ід час</w:t>
      </w:r>
      <w:r w:rsidRPr="008B7E60">
        <w:rPr>
          <w:bCs/>
          <w:color w:val="000000"/>
          <w:sz w:val="24"/>
          <w:szCs w:val="24"/>
          <w:lang w:val="uk-UA"/>
        </w:rPr>
        <w:t xml:space="preserve"> зовнішньо</w:t>
      </w:r>
      <w:r w:rsidR="003354F1" w:rsidRPr="008B7E60">
        <w:rPr>
          <w:bCs/>
          <w:color w:val="000000"/>
          <w:sz w:val="24"/>
          <w:szCs w:val="24"/>
          <w:lang w:val="uk-UA"/>
        </w:rPr>
        <w:t>го</w:t>
      </w:r>
      <w:r w:rsidRPr="008B7E60">
        <w:rPr>
          <w:bCs/>
          <w:color w:val="000000"/>
          <w:sz w:val="24"/>
          <w:szCs w:val="24"/>
          <w:lang w:val="uk-UA"/>
        </w:rPr>
        <w:t xml:space="preserve"> огляд</w:t>
      </w:r>
      <w:r w:rsidR="003354F1" w:rsidRPr="008B7E60">
        <w:rPr>
          <w:bCs/>
          <w:color w:val="000000"/>
          <w:sz w:val="24"/>
          <w:szCs w:val="24"/>
          <w:lang w:val="uk-UA"/>
        </w:rPr>
        <w:t>у</w:t>
      </w:r>
      <w:r w:rsidRPr="008B7E60">
        <w:rPr>
          <w:bCs/>
          <w:color w:val="000000"/>
          <w:sz w:val="24"/>
          <w:szCs w:val="24"/>
          <w:lang w:val="uk-UA"/>
        </w:rPr>
        <w:t>, а також у разі заподіяння ким-небудь збитку майну Комітента, що знаходиться у Комісіонера, Комісіонер зобов'язаний вжити заходів до охорони прав Комітента, зібрати необхідні докази і без зволікання сповістити Комітента.</w:t>
      </w:r>
    </w:p>
    <w:p w:rsidR="007B7AD7" w:rsidRPr="008B7E60" w:rsidRDefault="007B7AD7" w:rsidP="007B7AD7">
      <w:pPr>
        <w:shd w:val="clear" w:color="auto" w:fill="FFFFFF"/>
        <w:tabs>
          <w:tab w:val="left" w:pos="-4840"/>
        </w:tabs>
        <w:ind w:firstLine="550"/>
        <w:rPr>
          <w:bCs/>
          <w:color w:val="000000"/>
          <w:sz w:val="24"/>
          <w:szCs w:val="24"/>
          <w:lang w:val="uk-UA"/>
        </w:rPr>
      </w:pPr>
      <w:r w:rsidRPr="008B7E60">
        <w:rPr>
          <w:bCs/>
          <w:color w:val="000000"/>
          <w:sz w:val="24"/>
          <w:szCs w:val="24"/>
          <w:lang w:val="uk-UA"/>
        </w:rPr>
        <w:t>2.3.4. інформувати Комітента про хід виконання доручення, повідомити останнього про укладену в його інтересах угоду та прийнятт</w:t>
      </w:r>
      <w:r w:rsidR="003354F1" w:rsidRPr="008B7E60">
        <w:rPr>
          <w:bCs/>
          <w:color w:val="000000"/>
          <w:sz w:val="24"/>
          <w:szCs w:val="24"/>
          <w:lang w:val="uk-UA"/>
        </w:rPr>
        <w:t>я</w:t>
      </w:r>
      <w:r w:rsidRPr="008B7E60">
        <w:rPr>
          <w:bCs/>
          <w:color w:val="000000"/>
          <w:sz w:val="24"/>
          <w:szCs w:val="24"/>
          <w:lang w:val="uk-UA"/>
        </w:rPr>
        <w:t xml:space="preserve"> товару від Продавця, а також надати Комітенту копію укладеного договору.</w:t>
      </w:r>
    </w:p>
    <w:p w:rsidR="007B7AD7" w:rsidRPr="008B7E60" w:rsidRDefault="007B7AD7" w:rsidP="007B7AD7">
      <w:pPr>
        <w:shd w:val="clear" w:color="auto" w:fill="FFFFFF"/>
        <w:tabs>
          <w:tab w:val="left" w:pos="-4840"/>
        </w:tabs>
        <w:ind w:firstLine="550"/>
        <w:rPr>
          <w:bCs/>
          <w:color w:val="000000"/>
          <w:sz w:val="24"/>
          <w:szCs w:val="24"/>
          <w:lang w:val="uk-UA"/>
        </w:rPr>
      </w:pPr>
      <w:r w:rsidRPr="008B7E60">
        <w:rPr>
          <w:bCs/>
          <w:color w:val="000000"/>
          <w:sz w:val="24"/>
          <w:szCs w:val="24"/>
          <w:lang w:val="uk-UA"/>
        </w:rPr>
        <w:t>2.3.5.</w:t>
      </w:r>
      <w:r w:rsidR="003354F1" w:rsidRPr="008B7E60">
        <w:rPr>
          <w:bCs/>
          <w:color w:val="000000"/>
          <w:sz w:val="24"/>
          <w:szCs w:val="24"/>
          <w:lang w:val="uk-UA"/>
        </w:rPr>
        <w:t xml:space="preserve"> </w:t>
      </w:r>
      <w:r w:rsidRPr="008B7E60">
        <w:rPr>
          <w:bCs/>
          <w:color w:val="000000"/>
          <w:sz w:val="24"/>
          <w:szCs w:val="24"/>
          <w:lang w:val="uk-UA"/>
        </w:rPr>
        <w:t>п</w:t>
      </w:r>
      <w:r w:rsidR="003354F1" w:rsidRPr="008B7E60">
        <w:rPr>
          <w:bCs/>
          <w:color w:val="000000"/>
          <w:sz w:val="24"/>
          <w:szCs w:val="24"/>
          <w:lang w:val="uk-UA"/>
        </w:rPr>
        <w:t>ісля</w:t>
      </w:r>
      <w:r w:rsidRPr="008B7E60">
        <w:rPr>
          <w:bCs/>
          <w:color w:val="000000"/>
          <w:sz w:val="24"/>
          <w:szCs w:val="24"/>
          <w:lang w:val="uk-UA"/>
        </w:rPr>
        <w:t xml:space="preserve"> виконанн</w:t>
      </w:r>
      <w:r w:rsidR="003354F1" w:rsidRPr="008B7E60">
        <w:rPr>
          <w:bCs/>
          <w:color w:val="000000"/>
          <w:sz w:val="24"/>
          <w:szCs w:val="24"/>
          <w:lang w:val="uk-UA"/>
        </w:rPr>
        <w:t>я</w:t>
      </w:r>
      <w:r w:rsidRPr="008B7E60">
        <w:rPr>
          <w:bCs/>
          <w:color w:val="000000"/>
          <w:sz w:val="24"/>
          <w:szCs w:val="24"/>
          <w:lang w:val="uk-UA"/>
        </w:rPr>
        <w:t xml:space="preserve"> доручення протягом п'яти робочих днів подати комітенту звіт і передати йому все одержане </w:t>
      </w:r>
      <w:r w:rsidR="003354F1" w:rsidRPr="008B7E60">
        <w:rPr>
          <w:bCs/>
          <w:color w:val="000000"/>
          <w:sz w:val="24"/>
          <w:szCs w:val="24"/>
          <w:lang w:val="uk-UA"/>
        </w:rPr>
        <w:t>за</w:t>
      </w:r>
      <w:r w:rsidRPr="008B7E60">
        <w:rPr>
          <w:bCs/>
          <w:color w:val="000000"/>
          <w:sz w:val="24"/>
          <w:szCs w:val="24"/>
          <w:lang w:val="uk-UA"/>
        </w:rPr>
        <w:t xml:space="preserve"> викона</w:t>
      </w:r>
      <w:r w:rsidR="003354F1" w:rsidRPr="008B7E60">
        <w:rPr>
          <w:bCs/>
          <w:color w:val="000000"/>
          <w:sz w:val="24"/>
          <w:szCs w:val="24"/>
          <w:lang w:val="uk-UA"/>
        </w:rPr>
        <w:t>вчим</w:t>
      </w:r>
      <w:r w:rsidRPr="008B7E60">
        <w:rPr>
          <w:bCs/>
          <w:color w:val="000000"/>
          <w:sz w:val="24"/>
          <w:szCs w:val="24"/>
          <w:lang w:val="uk-UA"/>
        </w:rPr>
        <w:t xml:space="preserve"> дорученн</w:t>
      </w:r>
      <w:r w:rsidR="003354F1" w:rsidRPr="008B7E60">
        <w:rPr>
          <w:bCs/>
          <w:color w:val="000000"/>
          <w:sz w:val="24"/>
          <w:szCs w:val="24"/>
          <w:lang w:val="uk-UA"/>
        </w:rPr>
        <w:t>ям</w:t>
      </w:r>
      <w:r w:rsidRPr="008B7E60">
        <w:rPr>
          <w:bCs/>
          <w:color w:val="000000"/>
          <w:sz w:val="24"/>
          <w:szCs w:val="24"/>
          <w:lang w:val="uk-UA"/>
        </w:rPr>
        <w:t>, а також передати Комітенту на його вимогу всі права щодо третьої особи, що випливають з угоди, укладеної комісіонером з цією третьою особою.</w:t>
      </w:r>
    </w:p>
    <w:p w:rsidR="00223F45" w:rsidRPr="008B7E60" w:rsidRDefault="007B7AD7" w:rsidP="007B7AD7">
      <w:pPr>
        <w:shd w:val="clear" w:color="auto" w:fill="FFFFFF"/>
        <w:tabs>
          <w:tab w:val="left" w:pos="-4840"/>
        </w:tabs>
        <w:ind w:firstLine="550"/>
        <w:rPr>
          <w:bCs/>
          <w:color w:val="000000"/>
          <w:sz w:val="24"/>
          <w:szCs w:val="24"/>
          <w:lang w:val="uk-UA"/>
        </w:rPr>
      </w:pPr>
      <w:r w:rsidRPr="008B7E60">
        <w:rPr>
          <w:bCs/>
          <w:color w:val="000000"/>
          <w:sz w:val="24"/>
          <w:szCs w:val="24"/>
          <w:lang w:val="uk-UA"/>
        </w:rPr>
        <w:t>Якщо Комітент має заперечення щодо звіту, він зобов'язаний повідомити про них Комісіонеру протягом трьох місяців з дня отримання звіту. В іншому випадку звіт вважається прийнятим.</w:t>
      </w:r>
    </w:p>
    <w:p w:rsidR="007B7AD7" w:rsidRPr="008B7E60" w:rsidRDefault="007B7AD7" w:rsidP="007B7AD7">
      <w:pPr>
        <w:shd w:val="clear" w:color="auto" w:fill="FFFFFF"/>
        <w:tabs>
          <w:tab w:val="left" w:pos="-4840"/>
        </w:tabs>
        <w:ind w:firstLine="550"/>
        <w:jc w:val="center"/>
        <w:rPr>
          <w:b/>
          <w:bCs/>
          <w:color w:val="000000"/>
          <w:sz w:val="24"/>
          <w:szCs w:val="24"/>
          <w:lang w:val="uk-UA"/>
        </w:rPr>
      </w:pPr>
    </w:p>
    <w:p w:rsidR="007B7AD7" w:rsidRPr="008B7E60" w:rsidRDefault="007B7AD7" w:rsidP="007B7AD7">
      <w:pPr>
        <w:shd w:val="clear" w:color="auto" w:fill="FFFFFF"/>
        <w:tabs>
          <w:tab w:val="left" w:pos="-4840"/>
        </w:tabs>
        <w:ind w:firstLine="550"/>
        <w:jc w:val="center"/>
        <w:rPr>
          <w:b/>
          <w:bCs/>
          <w:color w:val="000000"/>
          <w:sz w:val="24"/>
          <w:szCs w:val="24"/>
          <w:lang w:val="uk-UA"/>
        </w:rPr>
      </w:pPr>
    </w:p>
    <w:p w:rsidR="008B7E60" w:rsidRPr="008B7E60" w:rsidRDefault="008B7E60" w:rsidP="008B7E60">
      <w:pPr>
        <w:shd w:val="clear" w:color="auto" w:fill="FFFFFF"/>
        <w:tabs>
          <w:tab w:val="left" w:pos="990"/>
        </w:tabs>
        <w:spacing w:line="274" w:lineRule="exact"/>
        <w:ind w:firstLine="550"/>
        <w:jc w:val="center"/>
        <w:rPr>
          <w:b/>
          <w:bCs/>
          <w:sz w:val="24"/>
          <w:szCs w:val="24"/>
          <w:lang w:val="uk-UA"/>
        </w:rPr>
      </w:pPr>
      <w:r w:rsidRPr="008B7E60">
        <w:rPr>
          <w:b/>
          <w:bCs/>
          <w:sz w:val="24"/>
          <w:szCs w:val="24"/>
          <w:lang w:val="uk-UA"/>
        </w:rPr>
        <w:t>3. Комісійна винагорода і витрати,</w:t>
      </w:r>
    </w:p>
    <w:p w:rsidR="008B7E60" w:rsidRPr="008B7E60" w:rsidRDefault="008B7E60" w:rsidP="008B7E60">
      <w:pPr>
        <w:shd w:val="clear" w:color="auto" w:fill="FFFFFF"/>
        <w:tabs>
          <w:tab w:val="left" w:pos="990"/>
        </w:tabs>
        <w:spacing w:line="274" w:lineRule="exact"/>
        <w:ind w:firstLine="550"/>
        <w:jc w:val="center"/>
        <w:rPr>
          <w:b/>
          <w:bCs/>
          <w:sz w:val="24"/>
          <w:szCs w:val="24"/>
          <w:lang w:val="uk-UA"/>
        </w:rPr>
      </w:pPr>
      <w:r w:rsidRPr="008B7E60">
        <w:rPr>
          <w:b/>
          <w:bCs/>
          <w:sz w:val="24"/>
          <w:szCs w:val="24"/>
          <w:lang w:val="uk-UA"/>
        </w:rPr>
        <w:t>пов'язані з виконанням доручення Комітента</w:t>
      </w:r>
    </w:p>
    <w:p w:rsidR="008B7E60" w:rsidRPr="008B7E60" w:rsidRDefault="008B7E60" w:rsidP="008B7E60">
      <w:pPr>
        <w:shd w:val="clear" w:color="auto" w:fill="FFFFFF"/>
        <w:tabs>
          <w:tab w:val="left" w:pos="990"/>
        </w:tabs>
        <w:spacing w:line="274" w:lineRule="exact"/>
        <w:ind w:firstLine="550"/>
        <w:jc w:val="both"/>
        <w:rPr>
          <w:bCs/>
          <w:sz w:val="24"/>
          <w:szCs w:val="24"/>
          <w:lang w:val="uk-UA"/>
        </w:rPr>
      </w:pPr>
      <w:r w:rsidRPr="008B7E60">
        <w:rPr>
          <w:bCs/>
          <w:sz w:val="24"/>
          <w:szCs w:val="24"/>
          <w:lang w:val="uk-UA"/>
        </w:rPr>
        <w:t>3.1. Комісійна винагорода, як</w:t>
      </w:r>
      <w:r>
        <w:rPr>
          <w:bCs/>
          <w:sz w:val="24"/>
          <w:szCs w:val="24"/>
          <w:lang w:val="uk-UA"/>
        </w:rPr>
        <w:t>у</w:t>
      </w:r>
      <w:r w:rsidRPr="008B7E60">
        <w:rPr>
          <w:bCs/>
          <w:sz w:val="24"/>
          <w:szCs w:val="24"/>
          <w:lang w:val="uk-UA"/>
        </w:rPr>
        <w:t xml:space="preserve"> потрібно виплатити Комісіонеру, становить:</w:t>
      </w:r>
    </w:p>
    <w:p w:rsidR="008B7E60" w:rsidRPr="008B7E60" w:rsidRDefault="008B7E60" w:rsidP="008B7E60">
      <w:pPr>
        <w:shd w:val="clear" w:color="auto" w:fill="FFFFFF"/>
        <w:tabs>
          <w:tab w:val="left" w:pos="990"/>
        </w:tabs>
        <w:spacing w:line="274" w:lineRule="exact"/>
        <w:ind w:firstLine="550"/>
        <w:jc w:val="both"/>
        <w:rPr>
          <w:bCs/>
          <w:sz w:val="24"/>
          <w:szCs w:val="24"/>
          <w:lang w:val="uk-UA"/>
        </w:rPr>
      </w:pPr>
      <w:r w:rsidRPr="008B7E60">
        <w:rPr>
          <w:bCs/>
          <w:sz w:val="24"/>
          <w:szCs w:val="24"/>
          <w:lang w:val="uk-UA"/>
        </w:rPr>
        <w:t xml:space="preserve">3.1.1. за укладення договору (контракту) купівлі-продажу і здійснення поставки за </w:t>
      </w:r>
      <w:r>
        <w:rPr>
          <w:bCs/>
          <w:sz w:val="24"/>
          <w:szCs w:val="24"/>
          <w:lang w:val="uk-UA"/>
        </w:rPr>
        <w:t>ц</w:t>
      </w:r>
      <w:r w:rsidRPr="008B7E60">
        <w:rPr>
          <w:bCs/>
          <w:sz w:val="24"/>
          <w:szCs w:val="24"/>
          <w:lang w:val="uk-UA"/>
        </w:rPr>
        <w:t xml:space="preserve">им договором </w:t>
      </w:r>
      <w:r>
        <w:rPr>
          <w:bCs/>
          <w:sz w:val="24"/>
          <w:szCs w:val="24"/>
          <w:lang w:val="uk-UA"/>
        </w:rPr>
        <w:t>–</w:t>
      </w:r>
      <w:r w:rsidRPr="008B7E60">
        <w:rPr>
          <w:bCs/>
          <w:sz w:val="24"/>
          <w:szCs w:val="24"/>
          <w:lang w:val="uk-UA"/>
        </w:rPr>
        <w:t xml:space="preserve"> 100 (сто) гривень 00 копійок </w:t>
      </w:r>
      <w:r>
        <w:rPr>
          <w:bCs/>
          <w:sz w:val="24"/>
          <w:szCs w:val="24"/>
          <w:lang w:val="uk-UA"/>
        </w:rPr>
        <w:t>у</w:t>
      </w:r>
      <w:r w:rsidRPr="008B7E60">
        <w:rPr>
          <w:bCs/>
          <w:sz w:val="24"/>
          <w:szCs w:val="24"/>
          <w:lang w:val="uk-UA"/>
        </w:rPr>
        <w:t xml:space="preserve"> т.</w:t>
      </w:r>
      <w:r>
        <w:rPr>
          <w:bCs/>
          <w:sz w:val="24"/>
          <w:szCs w:val="24"/>
          <w:lang w:val="uk-UA"/>
        </w:rPr>
        <w:t xml:space="preserve"> </w:t>
      </w:r>
      <w:r w:rsidRPr="008B7E60">
        <w:rPr>
          <w:bCs/>
          <w:sz w:val="24"/>
          <w:szCs w:val="24"/>
          <w:lang w:val="uk-UA"/>
        </w:rPr>
        <w:t>ч. ПДВ 16,67 гривень за один контейнер або автомобіль, або вагон залежно від способу доставки.</w:t>
      </w:r>
    </w:p>
    <w:p w:rsidR="008B7E60" w:rsidRPr="008B7E60" w:rsidRDefault="008B7E60" w:rsidP="008B7E60">
      <w:pPr>
        <w:shd w:val="clear" w:color="auto" w:fill="FFFFFF"/>
        <w:tabs>
          <w:tab w:val="left" w:pos="990"/>
        </w:tabs>
        <w:spacing w:line="274" w:lineRule="exact"/>
        <w:ind w:firstLine="550"/>
        <w:jc w:val="both"/>
        <w:rPr>
          <w:bCs/>
          <w:sz w:val="24"/>
          <w:szCs w:val="24"/>
          <w:lang w:val="uk-UA"/>
        </w:rPr>
      </w:pPr>
      <w:r w:rsidRPr="008B7E60">
        <w:rPr>
          <w:bCs/>
          <w:sz w:val="24"/>
          <w:szCs w:val="24"/>
          <w:lang w:val="uk-UA"/>
        </w:rPr>
        <w:t xml:space="preserve">3.2. Якщо Комітент скасує дане ним Комісіонерові доручення в цілому або в частині до укладення комісіонером відповідних угод з третіми особами, то він зобов'язаний сплатити Комісіонеру комісійну винагороду за вчинені ним до скасування доручення угоди, а також відшкодувати Комісіонеру понесені ним до скасування доручення витрати згідно </w:t>
      </w:r>
      <w:r>
        <w:rPr>
          <w:bCs/>
          <w:sz w:val="24"/>
          <w:szCs w:val="24"/>
          <w:lang w:val="uk-UA"/>
        </w:rPr>
        <w:t xml:space="preserve">з </w:t>
      </w:r>
      <w:r w:rsidRPr="008B7E60">
        <w:rPr>
          <w:bCs/>
          <w:sz w:val="24"/>
          <w:szCs w:val="24"/>
          <w:lang w:val="uk-UA"/>
        </w:rPr>
        <w:t>п.</w:t>
      </w:r>
      <w:r>
        <w:rPr>
          <w:bCs/>
          <w:sz w:val="24"/>
          <w:szCs w:val="24"/>
          <w:lang w:val="uk-UA"/>
        </w:rPr>
        <w:t xml:space="preserve"> </w:t>
      </w:r>
      <w:r w:rsidRPr="008B7E60">
        <w:rPr>
          <w:bCs/>
          <w:sz w:val="24"/>
          <w:szCs w:val="24"/>
          <w:lang w:val="uk-UA"/>
        </w:rPr>
        <w:t xml:space="preserve">3.3 </w:t>
      </w:r>
      <w:r>
        <w:rPr>
          <w:bCs/>
          <w:sz w:val="24"/>
          <w:szCs w:val="24"/>
          <w:lang w:val="uk-UA"/>
        </w:rPr>
        <w:t>цієї</w:t>
      </w:r>
      <w:r w:rsidRPr="008B7E60">
        <w:rPr>
          <w:bCs/>
          <w:sz w:val="24"/>
          <w:szCs w:val="24"/>
          <w:lang w:val="uk-UA"/>
        </w:rPr>
        <w:t xml:space="preserve"> угоди.</w:t>
      </w:r>
    </w:p>
    <w:p w:rsidR="008B7E60" w:rsidRPr="008B7E60" w:rsidRDefault="008B7E60" w:rsidP="008B7E60">
      <w:pPr>
        <w:shd w:val="clear" w:color="auto" w:fill="FFFFFF"/>
        <w:tabs>
          <w:tab w:val="left" w:pos="990"/>
        </w:tabs>
        <w:spacing w:line="274" w:lineRule="exact"/>
        <w:ind w:firstLine="550"/>
        <w:jc w:val="both"/>
        <w:rPr>
          <w:bCs/>
          <w:sz w:val="24"/>
          <w:szCs w:val="24"/>
          <w:lang w:val="uk-UA"/>
        </w:rPr>
      </w:pPr>
      <w:r w:rsidRPr="008B7E60">
        <w:rPr>
          <w:bCs/>
          <w:sz w:val="24"/>
          <w:szCs w:val="24"/>
          <w:lang w:val="uk-UA"/>
        </w:rPr>
        <w:t xml:space="preserve">3.3. У суму витрат Комісіонера </w:t>
      </w:r>
      <w:r>
        <w:rPr>
          <w:bCs/>
          <w:sz w:val="24"/>
          <w:szCs w:val="24"/>
          <w:lang w:val="uk-UA"/>
        </w:rPr>
        <w:t>з</w:t>
      </w:r>
      <w:r w:rsidRPr="008B7E60">
        <w:rPr>
          <w:bCs/>
          <w:sz w:val="24"/>
          <w:szCs w:val="24"/>
          <w:lang w:val="uk-UA"/>
        </w:rPr>
        <w:t xml:space="preserve"> виконанн</w:t>
      </w:r>
      <w:r>
        <w:rPr>
          <w:bCs/>
          <w:sz w:val="24"/>
          <w:szCs w:val="24"/>
          <w:lang w:val="uk-UA"/>
        </w:rPr>
        <w:t>я</w:t>
      </w:r>
      <w:r w:rsidRPr="008B7E60">
        <w:rPr>
          <w:bCs/>
          <w:sz w:val="24"/>
          <w:szCs w:val="24"/>
          <w:lang w:val="uk-UA"/>
        </w:rPr>
        <w:t xml:space="preserve"> доручення Комітента входять підтверджені відповідними документами </w:t>
      </w:r>
      <w:r>
        <w:rPr>
          <w:bCs/>
          <w:sz w:val="24"/>
          <w:szCs w:val="24"/>
          <w:lang w:val="uk-UA"/>
        </w:rPr>
        <w:t>так</w:t>
      </w:r>
      <w:r w:rsidRPr="008B7E60">
        <w:rPr>
          <w:bCs/>
          <w:sz w:val="24"/>
          <w:szCs w:val="24"/>
          <w:lang w:val="uk-UA"/>
        </w:rPr>
        <w:t xml:space="preserve">і витрати: транспортні витрати, </w:t>
      </w:r>
      <w:proofErr w:type="spellStart"/>
      <w:r w:rsidRPr="008B7E60">
        <w:rPr>
          <w:bCs/>
          <w:sz w:val="24"/>
          <w:szCs w:val="24"/>
          <w:lang w:val="uk-UA"/>
        </w:rPr>
        <w:t>витрати</w:t>
      </w:r>
      <w:proofErr w:type="spellEnd"/>
      <w:r w:rsidRPr="008B7E60">
        <w:rPr>
          <w:bCs/>
          <w:sz w:val="24"/>
          <w:szCs w:val="24"/>
          <w:lang w:val="uk-UA"/>
        </w:rPr>
        <w:t xml:space="preserve"> з навантаження, розвантаження, зберігання, страхування, сплат</w:t>
      </w:r>
      <w:r>
        <w:rPr>
          <w:bCs/>
          <w:sz w:val="24"/>
          <w:szCs w:val="24"/>
          <w:lang w:val="uk-UA"/>
        </w:rPr>
        <w:t>а</w:t>
      </w:r>
      <w:r w:rsidRPr="008B7E60">
        <w:rPr>
          <w:bCs/>
          <w:sz w:val="24"/>
          <w:szCs w:val="24"/>
          <w:lang w:val="uk-UA"/>
        </w:rPr>
        <w:t xml:space="preserve"> митних податків і зборів, інші витрати, обумовлені сторонами.</w:t>
      </w:r>
    </w:p>
    <w:p w:rsidR="008B7E60" w:rsidRPr="008B7E60" w:rsidRDefault="008B7E60" w:rsidP="008B7E60">
      <w:pPr>
        <w:shd w:val="clear" w:color="auto" w:fill="FFFFFF"/>
        <w:tabs>
          <w:tab w:val="left" w:pos="990"/>
        </w:tabs>
        <w:spacing w:line="274" w:lineRule="exact"/>
        <w:ind w:firstLine="550"/>
        <w:jc w:val="both"/>
        <w:rPr>
          <w:bCs/>
          <w:sz w:val="24"/>
          <w:szCs w:val="24"/>
          <w:lang w:val="uk-UA"/>
        </w:rPr>
      </w:pPr>
      <w:r w:rsidRPr="008B7E60">
        <w:rPr>
          <w:bCs/>
          <w:sz w:val="24"/>
          <w:szCs w:val="24"/>
          <w:lang w:val="uk-UA"/>
        </w:rPr>
        <w:t xml:space="preserve">3.4. Комісійна винагорода і суми, витрачені Комісіонером </w:t>
      </w:r>
      <w:r>
        <w:rPr>
          <w:bCs/>
          <w:sz w:val="24"/>
          <w:szCs w:val="24"/>
          <w:lang w:val="uk-UA"/>
        </w:rPr>
        <w:t>з</w:t>
      </w:r>
      <w:r w:rsidRPr="008B7E60">
        <w:rPr>
          <w:bCs/>
          <w:sz w:val="24"/>
          <w:szCs w:val="24"/>
          <w:lang w:val="uk-UA"/>
        </w:rPr>
        <w:t xml:space="preserve"> виконанн</w:t>
      </w:r>
      <w:r>
        <w:rPr>
          <w:bCs/>
          <w:sz w:val="24"/>
          <w:szCs w:val="24"/>
          <w:lang w:val="uk-UA"/>
        </w:rPr>
        <w:t>я</w:t>
      </w:r>
      <w:r w:rsidRPr="008B7E60">
        <w:rPr>
          <w:bCs/>
          <w:sz w:val="24"/>
          <w:szCs w:val="24"/>
          <w:lang w:val="uk-UA"/>
        </w:rPr>
        <w:t xml:space="preserve"> доручення Комітента, повинні бути виплачені Комісіонерові протягом трьох банківських днів з дня подання ним Комітенту письмового звіту про виконання доручення.</w:t>
      </w:r>
    </w:p>
    <w:p w:rsidR="00223F45" w:rsidRPr="008B7E60" w:rsidRDefault="008B7E60" w:rsidP="008B7E60">
      <w:pPr>
        <w:shd w:val="clear" w:color="auto" w:fill="FFFFFF"/>
        <w:tabs>
          <w:tab w:val="left" w:pos="990"/>
        </w:tabs>
        <w:spacing w:line="274" w:lineRule="exact"/>
        <w:ind w:firstLine="550"/>
        <w:jc w:val="both"/>
        <w:rPr>
          <w:bCs/>
          <w:sz w:val="24"/>
          <w:szCs w:val="24"/>
          <w:lang w:val="uk-UA"/>
        </w:rPr>
      </w:pPr>
      <w:r w:rsidRPr="008B7E60">
        <w:rPr>
          <w:bCs/>
          <w:sz w:val="24"/>
          <w:szCs w:val="24"/>
          <w:lang w:val="uk-UA"/>
        </w:rPr>
        <w:t xml:space="preserve">3.5. За згодою Сторін Комітент має право самостійно замовляти </w:t>
      </w:r>
      <w:r>
        <w:rPr>
          <w:bCs/>
          <w:sz w:val="24"/>
          <w:szCs w:val="24"/>
          <w:lang w:val="uk-UA"/>
        </w:rPr>
        <w:t>й</w:t>
      </w:r>
      <w:r w:rsidRPr="008B7E60">
        <w:rPr>
          <w:bCs/>
          <w:sz w:val="24"/>
          <w:szCs w:val="24"/>
          <w:lang w:val="uk-UA"/>
        </w:rPr>
        <w:t xml:space="preserve"> оплачувати послуги третіх осіб, які пов'язані і необхідні для виконання комісійного доручення за цим договором (транспортно-експедиційні послуги, </w:t>
      </w:r>
      <w:proofErr w:type="spellStart"/>
      <w:r w:rsidRPr="008B7E60">
        <w:rPr>
          <w:bCs/>
          <w:sz w:val="24"/>
          <w:szCs w:val="24"/>
          <w:lang w:val="uk-UA"/>
        </w:rPr>
        <w:t>послуги</w:t>
      </w:r>
      <w:proofErr w:type="spellEnd"/>
      <w:r w:rsidRPr="008B7E60">
        <w:rPr>
          <w:bCs/>
          <w:sz w:val="24"/>
          <w:szCs w:val="24"/>
          <w:lang w:val="uk-UA"/>
        </w:rPr>
        <w:t xml:space="preserve"> з диспетчеризації транспорту, послуги з перевезення вантажів </w:t>
      </w:r>
      <w:r>
        <w:rPr>
          <w:bCs/>
          <w:sz w:val="24"/>
          <w:szCs w:val="24"/>
          <w:lang w:val="uk-UA"/>
        </w:rPr>
        <w:t>по</w:t>
      </w:r>
      <w:r w:rsidRPr="008B7E60">
        <w:rPr>
          <w:bCs/>
          <w:sz w:val="24"/>
          <w:szCs w:val="24"/>
          <w:lang w:val="uk-UA"/>
        </w:rPr>
        <w:t xml:space="preserve"> території України і в міжнародному сполученні, фрахт суден </w:t>
      </w:r>
      <w:r>
        <w:rPr>
          <w:bCs/>
          <w:sz w:val="24"/>
          <w:szCs w:val="24"/>
          <w:lang w:val="uk-UA"/>
        </w:rPr>
        <w:t>тощо</w:t>
      </w:r>
      <w:r w:rsidRPr="008B7E60">
        <w:rPr>
          <w:bCs/>
          <w:sz w:val="24"/>
          <w:szCs w:val="24"/>
          <w:lang w:val="uk-UA"/>
        </w:rPr>
        <w:t>), безпосередньо на користь цих осіб.</w:t>
      </w:r>
    </w:p>
    <w:p w:rsidR="008B7E60" w:rsidRPr="008B7E60" w:rsidRDefault="008B7E60" w:rsidP="008B7E60">
      <w:pPr>
        <w:shd w:val="clear" w:color="auto" w:fill="FFFFFF"/>
        <w:tabs>
          <w:tab w:val="left" w:pos="990"/>
        </w:tabs>
        <w:spacing w:line="274" w:lineRule="exact"/>
        <w:ind w:firstLine="550"/>
        <w:jc w:val="both"/>
        <w:rPr>
          <w:b/>
          <w:bCs/>
          <w:sz w:val="24"/>
          <w:szCs w:val="24"/>
          <w:lang w:val="uk-UA"/>
        </w:rPr>
      </w:pPr>
    </w:p>
    <w:p w:rsidR="008B7E60" w:rsidRPr="008B7E60" w:rsidRDefault="008B7E60" w:rsidP="008B7E60">
      <w:pPr>
        <w:shd w:val="clear" w:color="auto" w:fill="FFFFFF"/>
        <w:tabs>
          <w:tab w:val="left" w:pos="990"/>
        </w:tabs>
        <w:spacing w:line="274" w:lineRule="exact"/>
        <w:ind w:firstLine="550"/>
        <w:jc w:val="both"/>
        <w:rPr>
          <w:b/>
          <w:bCs/>
          <w:sz w:val="24"/>
          <w:szCs w:val="24"/>
          <w:lang w:val="uk-UA"/>
        </w:rPr>
      </w:pPr>
    </w:p>
    <w:p w:rsidR="00A6683A" w:rsidRPr="00A6683A" w:rsidRDefault="00A6683A" w:rsidP="00A6683A">
      <w:pPr>
        <w:shd w:val="clear" w:color="auto" w:fill="FFFFFF"/>
        <w:tabs>
          <w:tab w:val="left" w:pos="756"/>
          <w:tab w:val="left" w:pos="990"/>
        </w:tabs>
        <w:jc w:val="center"/>
        <w:rPr>
          <w:b/>
          <w:spacing w:val="-2"/>
          <w:sz w:val="24"/>
          <w:szCs w:val="24"/>
          <w:lang w:val="uk-UA"/>
        </w:rPr>
      </w:pPr>
      <w:r w:rsidRPr="00A6683A">
        <w:rPr>
          <w:b/>
          <w:spacing w:val="-2"/>
          <w:sz w:val="24"/>
          <w:szCs w:val="24"/>
          <w:lang w:val="uk-UA"/>
        </w:rPr>
        <w:t>4. Ціни, порядок виконання і розрахунки</w:t>
      </w:r>
    </w:p>
    <w:p w:rsidR="00A6683A" w:rsidRPr="00A6683A" w:rsidRDefault="00A6683A" w:rsidP="00A6683A">
      <w:pPr>
        <w:shd w:val="clear" w:color="auto" w:fill="FFFFFF"/>
        <w:tabs>
          <w:tab w:val="left" w:pos="756"/>
          <w:tab w:val="left" w:pos="990"/>
        </w:tabs>
        <w:jc w:val="both"/>
        <w:rPr>
          <w:spacing w:val="-2"/>
          <w:sz w:val="24"/>
          <w:szCs w:val="24"/>
          <w:lang w:val="uk-UA"/>
        </w:rPr>
      </w:pPr>
      <w:r w:rsidRPr="00A6683A">
        <w:rPr>
          <w:spacing w:val="-2"/>
          <w:sz w:val="24"/>
          <w:szCs w:val="24"/>
          <w:lang w:val="uk-UA"/>
        </w:rPr>
        <w:t>4.1. Комісіонер зобов'язаний придбати товар за цінами, в асортименті і кількості, зазначеним Комітентом в Додатку до цього Договору.</w:t>
      </w:r>
    </w:p>
    <w:p w:rsidR="00A6683A" w:rsidRPr="00A6683A" w:rsidRDefault="00A6683A" w:rsidP="00A6683A">
      <w:pPr>
        <w:shd w:val="clear" w:color="auto" w:fill="FFFFFF"/>
        <w:tabs>
          <w:tab w:val="left" w:pos="756"/>
          <w:tab w:val="left" w:pos="990"/>
        </w:tabs>
        <w:jc w:val="both"/>
        <w:rPr>
          <w:spacing w:val="-2"/>
          <w:sz w:val="24"/>
          <w:szCs w:val="24"/>
          <w:lang w:val="uk-UA"/>
        </w:rPr>
      </w:pPr>
      <w:r w:rsidRPr="00A6683A">
        <w:rPr>
          <w:spacing w:val="-2"/>
          <w:sz w:val="24"/>
          <w:szCs w:val="24"/>
          <w:lang w:val="uk-UA"/>
        </w:rPr>
        <w:t>4.1.1. Якщо Комісіонер купить товар за ціною вище призначеної йому Комітентом, Комітент, який не хоче прийняти таку покупку, зобов'язаний заявити про це Комісіонеру в триденний термін після отримання повідомлення про укладення угоди з третьою особою. В іншому випадку покупка визнається прийнятою Комітентом.</w:t>
      </w:r>
    </w:p>
    <w:p w:rsidR="00EF5AF3" w:rsidRDefault="00A6683A" w:rsidP="00A6683A">
      <w:pPr>
        <w:shd w:val="clear" w:color="auto" w:fill="FFFFFF"/>
        <w:tabs>
          <w:tab w:val="left" w:pos="756"/>
          <w:tab w:val="left" w:pos="990"/>
        </w:tabs>
        <w:jc w:val="both"/>
        <w:rPr>
          <w:spacing w:val="-2"/>
          <w:sz w:val="24"/>
          <w:szCs w:val="24"/>
          <w:lang w:val="uk-UA"/>
        </w:rPr>
      </w:pPr>
      <w:r w:rsidRPr="00A6683A">
        <w:rPr>
          <w:spacing w:val="-2"/>
          <w:sz w:val="24"/>
          <w:szCs w:val="24"/>
          <w:lang w:val="uk-UA"/>
        </w:rPr>
        <w:t xml:space="preserve">4.1.2. Якщо Комісіонер повідомить, що приймає різницю в ціні на свій рахунок, Комітент не має </w:t>
      </w:r>
      <w:r w:rsidRPr="00A6683A">
        <w:rPr>
          <w:spacing w:val="-2"/>
          <w:sz w:val="24"/>
          <w:szCs w:val="24"/>
          <w:lang w:val="uk-UA"/>
        </w:rPr>
        <w:lastRenderedPageBreak/>
        <w:t>права відмовитися від укладеної для нього угоди</w:t>
      </w:r>
      <w:r w:rsidR="00EF5AF3">
        <w:rPr>
          <w:spacing w:val="-2"/>
          <w:sz w:val="24"/>
          <w:szCs w:val="24"/>
          <w:lang w:val="uk-UA"/>
        </w:rPr>
        <w:t>.</w:t>
      </w:r>
    </w:p>
    <w:p w:rsidR="00A6683A" w:rsidRPr="00A6683A" w:rsidRDefault="00A6683A" w:rsidP="00A6683A">
      <w:pPr>
        <w:shd w:val="clear" w:color="auto" w:fill="FFFFFF"/>
        <w:tabs>
          <w:tab w:val="left" w:pos="756"/>
          <w:tab w:val="left" w:pos="990"/>
        </w:tabs>
        <w:jc w:val="both"/>
        <w:rPr>
          <w:spacing w:val="-2"/>
          <w:sz w:val="24"/>
          <w:szCs w:val="24"/>
          <w:lang w:val="uk-UA"/>
        </w:rPr>
      </w:pPr>
      <w:r w:rsidRPr="00A6683A">
        <w:rPr>
          <w:spacing w:val="-2"/>
          <w:sz w:val="24"/>
          <w:szCs w:val="24"/>
          <w:lang w:val="uk-UA"/>
        </w:rPr>
        <w:t>4.2. Комісіонер має право утримувати належні йому за цим Договором суми з усіх сум, що надійшли до нього за рахунок Комітента.</w:t>
      </w:r>
    </w:p>
    <w:p w:rsidR="00A6683A" w:rsidRPr="00A6683A" w:rsidRDefault="00A6683A" w:rsidP="00A6683A">
      <w:pPr>
        <w:shd w:val="clear" w:color="auto" w:fill="FFFFFF"/>
        <w:tabs>
          <w:tab w:val="left" w:pos="756"/>
          <w:tab w:val="left" w:pos="990"/>
        </w:tabs>
        <w:jc w:val="both"/>
        <w:rPr>
          <w:spacing w:val="-2"/>
          <w:sz w:val="24"/>
          <w:szCs w:val="24"/>
          <w:lang w:val="uk-UA"/>
        </w:rPr>
      </w:pPr>
      <w:r w:rsidRPr="00A6683A">
        <w:rPr>
          <w:spacing w:val="-2"/>
          <w:sz w:val="24"/>
          <w:szCs w:val="24"/>
          <w:lang w:val="uk-UA"/>
        </w:rPr>
        <w:t>4.3. Комісіонер не має права відмовитися від виконання прийнятого доручення, за винятком випадків, коли це викликано неможливістю виконання доручення або порушенням Комітентом умов цього Договору. Комісіонер зобов'язаний письмово повідомити Комітента про свою відмову. Цей Договір зберігає свою силу протягом двох тижнів з дня отримання Комітентом повідомлення Комісіонера про відмову від виконання доручення.</w:t>
      </w:r>
    </w:p>
    <w:p w:rsidR="00223F45" w:rsidRDefault="00A6683A" w:rsidP="00A6683A">
      <w:pPr>
        <w:shd w:val="clear" w:color="auto" w:fill="FFFFFF"/>
        <w:tabs>
          <w:tab w:val="left" w:pos="756"/>
          <w:tab w:val="left" w:pos="990"/>
        </w:tabs>
        <w:jc w:val="both"/>
        <w:rPr>
          <w:spacing w:val="-2"/>
          <w:sz w:val="24"/>
          <w:szCs w:val="24"/>
          <w:lang w:val="uk-UA"/>
        </w:rPr>
      </w:pPr>
      <w:r w:rsidRPr="00A6683A">
        <w:rPr>
          <w:spacing w:val="-2"/>
          <w:sz w:val="24"/>
          <w:szCs w:val="24"/>
          <w:lang w:val="uk-UA"/>
        </w:rPr>
        <w:t>4.4. Комітент має право в будь-який час скасувати дане їм Комісіонеру доручення в цілому або в частині з дотриманням умов, передбачених п.</w:t>
      </w:r>
      <w:r w:rsidR="00EF5AF3">
        <w:rPr>
          <w:spacing w:val="-2"/>
          <w:sz w:val="24"/>
          <w:szCs w:val="24"/>
          <w:lang w:val="uk-UA"/>
        </w:rPr>
        <w:t xml:space="preserve"> </w:t>
      </w:r>
      <w:r w:rsidRPr="00A6683A">
        <w:rPr>
          <w:spacing w:val="-2"/>
          <w:sz w:val="24"/>
          <w:szCs w:val="24"/>
          <w:lang w:val="uk-UA"/>
        </w:rPr>
        <w:t xml:space="preserve">3.2 </w:t>
      </w:r>
      <w:r w:rsidR="00EF5AF3">
        <w:rPr>
          <w:spacing w:val="-2"/>
          <w:sz w:val="24"/>
          <w:szCs w:val="24"/>
          <w:lang w:val="uk-UA"/>
        </w:rPr>
        <w:t>ціє</w:t>
      </w:r>
      <w:r w:rsidRPr="00A6683A">
        <w:rPr>
          <w:spacing w:val="-2"/>
          <w:sz w:val="24"/>
          <w:szCs w:val="24"/>
          <w:lang w:val="uk-UA"/>
        </w:rPr>
        <w:t>ї угоди.</w:t>
      </w:r>
    </w:p>
    <w:p w:rsidR="00A6683A" w:rsidRPr="008B7E60" w:rsidRDefault="00A6683A" w:rsidP="00A6683A">
      <w:pPr>
        <w:shd w:val="clear" w:color="auto" w:fill="FFFFFF"/>
        <w:tabs>
          <w:tab w:val="left" w:pos="756"/>
          <w:tab w:val="left" w:pos="990"/>
        </w:tabs>
        <w:jc w:val="both"/>
        <w:rPr>
          <w:spacing w:val="-2"/>
          <w:sz w:val="24"/>
          <w:szCs w:val="24"/>
          <w:lang w:val="uk-UA"/>
        </w:rPr>
      </w:pPr>
    </w:p>
    <w:p w:rsidR="00EF5AF3" w:rsidRPr="00EF5AF3" w:rsidRDefault="00EF5AF3" w:rsidP="00EF5AF3">
      <w:pPr>
        <w:shd w:val="clear" w:color="auto" w:fill="FFFFFF"/>
        <w:ind w:firstLine="550"/>
        <w:jc w:val="center"/>
        <w:rPr>
          <w:b/>
          <w:bCs/>
          <w:spacing w:val="-1"/>
          <w:sz w:val="24"/>
          <w:szCs w:val="24"/>
          <w:lang w:val="uk-UA"/>
        </w:rPr>
      </w:pPr>
      <w:r w:rsidRPr="00EF5AF3">
        <w:rPr>
          <w:b/>
          <w:bCs/>
          <w:spacing w:val="-1"/>
          <w:sz w:val="24"/>
          <w:szCs w:val="24"/>
          <w:lang w:val="uk-UA"/>
        </w:rPr>
        <w:t>5. Товар, який є об'єктом комісії</w:t>
      </w:r>
    </w:p>
    <w:p w:rsidR="00EF5AF3" w:rsidRPr="00EF5AF3" w:rsidRDefault="00EF5AF3" w:rsidP="00EF5AF3">
      <w:pPr>
        <w:shd w:val="clear" w:color="auto" w:fill="FFFFFF"/>
        <w:ind w:firstLine="550"/>
        <w:rPr>
          <w:bCs/>
          <w:spacing w:val="-1"/>
          <w:sz w:val="24"/>
          <w:szCs w:val="24"/>
          <w:lang w:val="uk-UA"/>
        </w:rPr>
      </w:pPr>
      <w:r w:rsidRPr="00EF5AF3">
        <w:rPr>
          <w:bCs/>
          <w:spacing w:val="-1"/>
          <w:sz w:val="24"/>
          <w:szCs w:val="24"/>
          <w:lang w:val="uk-UA"/>
        </w:rPr>
        <w:t>5.1. Товар, придбаний Комісіонером за рахунок Комітента, є власністю останнього.</w:t>
      </w:r>
    </w:p>
    <w:p w:rsidR="00EF5AF3" w:rsidRPr="00EF5AF3" w:rsidRDefault="00EF5AF3" w:rsidP="00EF5AF3">
      <w:pPr>
        <w:shd w:val="clear" w:color="auto" w:fill="FFFFFF"/>
        <w:ind w:firstLine="550"/>
        <w:rPr>
          <w:bCs/>
          <w:spacing w:val="-1"/>
          <w:sz w:val="24"/>
          <w:szCs w:val="24"/>
          <w:lang w:val="uk-UA"/>
        </w:rPr>
      </w:pPr>
      <w:r w:rsidRPr="00EF5AF3">
        <w:rPr>
          <w:bCs/>
          <w:spacing w:val="-1"/>
          <w:sz w:val="24"/>
          <w:szCs w:val="24"/>
          <w:lang w:val="uk-UA"/>
        </w:rPr>
        <w:t xml:space="preserve">5.2. Комісіонер відповідає перед Комітентом за втрату, недостачу або пошкодження </w:t>
      </w:r>
      <w:r>
        <w:rPr>
          <w:bCs/>
          <w:spacing w:val="-1"/>
          <w:sz w:val="24"/>
          <w:szCs w:val="24"/>
          <w:lang w:val="uk-UA"/>
        </w:rPr>
        <w:t xml:space="preserve">товару </w:t>
      </w:r>
      <w:r w:rsidRPr="00EF5AF3">
        <w:rPr>
          <w:bCs/>
          <w:spacing w:val="-1"/>
          <w:sz w:val="24"/>
          <w:szCs w:val="24"/>
          <w:lang w:val="uk-UA"/>
        </w:rPr>
        <w:t>Комітента</w:t>
      </w:r>
      <w:r>
        <w:rPr>
          <w:bCs/>
          <w:spacing w:val="-1"/>
          <w:sz w:val="24"/>
          <w:szCs w:val="24"/>
          <w:lang w:val="uk-UA"/>
        </w:rPr>
        <w:t xml:space="preserve">, що </w:t>
      </w:r>
      <w:r w:rsidRPr="00EF5AF3">
        <w:rPr>
          <w:bCs/>
          <w:spacing w:val="-1"/>
          <w:sz w:val="24"/>
          <w:szCs w:val="24"/>
          <w:lang w:val="uk-UA"/>
        </w:rPr>
        <w:t>знаходиться</w:t>
      </w:r>
      <w:r w:rsidRPr="00EF5AF3">
        <w:rPr>
          <w:bCs/>
          <w:spacing w:val="-1"/>
          <w:sz w:val="24"/>
          <w:szCs w:val="24"/>
          <w:lang w:val="uk-UA"/>
        </w:rPr>
        <w:t xml:space="preserve"> </w:t>
      </w:r>
      <w:r w:rsidRPr="00EF5AF3">
        <w:rPr>
          <w:bCs/>
          <w:spacing w:val="-1"/>
          <w:sz w:val="24"/>
          <w:szCs w:val="24"/>
          <w:lang w:val="uk-UA"/>
        </w:rPr>
        <w:t>у нього</w:t>
      </w:r>
      <w:r>
        <w:rPr>
          <w:bCs/>
          <w:spacing w:val="-1"/>
          <w:sz w:val="24"/>
          <w:szCs w:val="24"/>
          <w:lang w:val="uk-UA"/>
        </w:rPr>
        <w:t>,</w:t>
      </w:r>
      <w:r w:rsidRPr="00EF5AF3">
        <w:rPr>
          <w:bCs/>
          <w:spacing w:val="-1"/>
          <w:sz w:val="24"/>
          <w:szCs w:val="24"/>
          <w:lang w:val="uk-UA"/>
        </w:rPr>
        <w:t xml:space="preserve"> якщо не доведе, що втрата, недостача або пошкодження сталися не з його вини.</w:t>
      </w:r>
    </w:p>
    <w:p w:rsidR="00EF5AF3" w:rsidRPr="00EF5AF3" w:rsidRDefault="00EF5AF3" w:rsidP="00EF5AF3">
      <w:pPr>
        <w:shd w:val="clear" w:color="auto" w:fill="FFFFFF"/>
        <w:ind w:firstLine="550"/>
        <w:rPr>
          <w:bCs/>
          <w:spacing w:val="-1"/>
          <w:sz w:val="24"/>
          <w:szCs w:val="24"/>
          <w:lang w:val="uk-UA"/>
        </w:rPr>
      </w:pPr>
      <w:r w:rsidRPr="00EF5AF3">
        <w:rPr>
          <w:bCs/>
          <w:spacing w:val="-1"/>
          <w:sz w:val="24"/>
          <w:szCs w:val="24"/>
          <w:lang w:val="uk-UA"/>
        </w:rPr>
        <w:t>5.3. Комітент</w:t>
      </w:r>
      <w:r>
        <w:rPr>
          <w:bCs/>
          <w:spacing w:val="-1"/>
          <w:sz w:val="24"/>
          <w:szCs w:val="24"/>
          <w:lang w:val="uk-UA"/>
        </w:rPr>
        <w:t xml:space="preserve">, якому </w:t>
      </w:r>
      <w:r w:rsidRPr="00EF5AF3">
        <w:rPr>
          <w:bCs/>
          <w:spacing w:val="-1"/>
          <w:sz w:val="24"/>
          <w:szCs w:val="24"/>
          <w:lang w:val="uk-UA"/>
        </w:rPr>
        <w:t>по</w:t>
      </w:r>
      <w:r>
        <w:rPr>
          <w:bCs/>
          <w:spacing w:val="-1"/>
          <w:sz w:val="24"/>
          <w:szCs w:val="24"/>
          <w:lang w:val="uk-UA"/>
        </w:rPr>
        <w:t>відомлено</w:t>
      </w:r>
      <w:r w:rsidRPr="00EF5AF3">
        <w:rPr>
          <w:bCs/>
          <w:spacing w:val="-1"/>
          <w:sz w:val="24"/>
          <w:szCs w:val="24"/>
          <w:lang w:val="uk-UA"/>
        </w:rPr>
        <w:t xml:space="preserve"> про відмову Комісіонера виконати доручення, зобов'язаний протягом місяця з дня отримання відмови розпорядитися </w:t>
      </w:r>
      <w:r>
        <w:rPr>
          <w:bCs/>
          <w:spacing w:val="-1"/>
          <w:sz w:val="24"/>
          <w:szCs w:val="24"/>
          <w:lang w:val="uk-UA"/>
        </w:rPr>
        <w:t xml:space="preserve">товаром, що </w:t>
      </w:r>
      <w:r w:rsidRPr="00EF5AF3">
        <w:rPr>
          <w:bCs/>
          <w:spacing w:val="-1"/>
          <w:sz w:val="24"/>
          <w:szCs w:val="24"/>
          <w:lang w:val="uk-UA"/>
        </w:rPr>
        <w:t>знаходяться у Комісіонера. Та</w:t>
      </w:r>
      <w:r>
        <w:rPr>
          <w:bCs/>
          <w:spacing w:val="-1"/>
          <w:sz w:val="24"/>
          <w:szCs w:val="24"/>
          <w:lang w:val="uk-UA"/>
        </w:rPr>
        <w:t xml:space="preserve">кий самий </w:t>
      </w:r>
      <w:r w:rsidRPr="00EF5AF3">
        <w:rPr>
          <w:bCs/>
          <w:spacing w:val="-1"/>
          <w:sz w:val="24"/>
          <w:szCs w:val="24"/>
          <w:lang w:val="uk-UA"/>
        </w:rPr>
        <w:t>обов'язок лежить на комітент</w:t>
      </w:r>
      <w:r>
        <w:rPr>
          <w:bCs/>
          <w:spacing w:val="-1"/>
          <w:sz w:val="24"/>
          <w:szCs w:val="24"/>
          <w:lang w:val="uk-UA"/>
        </w:rPr>
        <w:t>і</w:t>
      </w:r>
      <w:r w:rsidRPr="00EF5AF3">
        <w:rPr>
          <w:bCs/>
          <w:spacing w:val="-1"/>
          <w:sz w:val="24"/>
          <w:szCs w:val="24"/>
          <w:lang w:val="uk-UA"/>
        </w:rPr>
        <w:t xml:space="preserve"> </w:t>
      </w:r>
      <w:r>
        <w:rPr>
          <w:bCs/>
          <w:spacing w:val="-1"/>
          <w:sz w:val="24"/>
          <w:szCs w:val="24"/>
          <w:lang w:val="uk-UA"/>
        </w:rPr>
        <w:t>та</w:t>
      </w:r>
      <w:r w:rsidRPr="00EF5AF3">
        <w:rPr>
          <w:bCs/>
          <w:spacing w:val="-1"/>
          <w:sz w:val="24"/>
          <w:szCs w:val="24"/>
          <w:lang w:val="uk-UA"/>
        </w:rPr>
        <w:t xml:space="preserve"> в разі скасування ним </w:t>
      </w:r>
      <w:r>
        <w:rPr>
          <w:bCs/>
          <w:spacing w:val="-1"/>
          <w:sz w:val="24"/>
          <w:szCs w:val="24"/>
          <w:lang w:val="uk-UA"/>
        </w:rPr>
        <w:t>виданого</w:t>
      </w:r>
      <w:r w:rsidRPr="00EF5AF3">
        <w:rPr>
          <w:bCs/>
          <w:spacing w:val="-1"/>
          <w:sz w:val="24"/>
          <w:szCs w:val="24"/>
          <w:lang w:val="uk-UA"/>
        </w:rPr>
        <w:t xml:space="preserve"> Комісіонеру доручення.</w:t>
      </w:r>
    </w:p>
    <w:p w:rsidR="00223F45" w:rsidRPr="00EF5AF3" w:rsidRDefault="00EF5AF3" w:rsidP="00EF5AF3">
      <w:pPr>
        <w:shd w:val="clear" w:color="auto" w:fill="FFFFFF"/>
        <w:ind w:firstLine="550"/>
        <w:rPr>
          <w:bCs/>
          <w:spacing w:val="-1"/>
          <w:sz w:val="24"/>
          <w:szCs w:val="24"/>
          <w:lang w:val="uk-UA"/>
        </w:rPr>
      </w:pPr>
      <w:r>
        <w:rPr>
          <w:bCs/>
          <w:spacing w:val="-1"/>
          <w:sz w:val="24"/>
          <w:szCs w:val="24"/>
          <w:lang w:val="uk-UA"/>
        </w:rPr>
        <w:t>5.4. Якщо Комітент у</w:t>
      </w:r>
      <w:r w:rsidRPr="00EF5AF3">
        <w:rPr>
          <w:bCs/>
          <w:spacing w:val="-1"/>
          <w:sz w:val="24"/>
          <w:szCs w:val="24"/>
          <w:lang w:val="uk-UA"/>
        </w:rPr>
        <w:t xml:space="preserve"> зазначений строк не розпорядиться товаром,</w:t>
      </w:r>
      <w:r>
        <w:rPr>
          <w:bCs/>
          <w:spacing w:val="-1"/>
          <w:sz w:val="24"/>
          <w:szCs w:val="24"/>
          <w:lang w:val="uk-UA"/>
        </w:rPr>
        <w:t xml:space="preserve"> що </w:t>
      </w:r>
      <w:r w:rsidRPr="00EF5AF3">
        <w:rPr>
          <w:bCs/>
          <w:spacing w:val="-1"/>
          <w:sz w:val="24"/>
          <w:szCs w:val="24"/>
          <w:lang w:val="uk-UA"/>
        </w:rPr>
        <w:t>знаходяться у Комісіонера</w:t>
      </w:r>
      <w:r>
        <w:rPr>
          <w:bCs/>
          <w:spacing w:val="-1"/>
          <w:sz w:val="24"/>
          <w:szCs w:val="24"/>
          <w:lang w:val="uk-UA"/>
        </w:rPr>
        <w:t>,</w:t>
      </w:r>
      <w:r w:rsidRPr="00EF5AF3">
        <w:rPr>
          <w:bCs/>
          <w:spacing w:val="-1"/>
          <w:sz w:val="24"/>
          <w:szCs w:val="24"/>
          <w:lang w:val="uk-UA"/>
        </w:rPr>
        <w:t xml:space="preserve"> Комісіонер має право здати цей товар на зберігання за рахунок Комітента або з метою покриття своїх вимог до Комітентові продати цей товар за </w:t>
      </w:r>
      <w:r>
        <w:rPr>
          <w:bCs/>
          <w:spacing w:val="-1"/>
          <w:sz w:val="24"/>
          <w:szCs w:val="24"/>
          <w:lang w:val="uk-UA"/>
        </w:rPr>
        <w:t>найбільш</w:t>
      </w:r>
      <w:r w:rsidRPr="00EF5AF3">
        <w:rPr>
          <w:bCs/>
          <w:spacing w:val="-1"/>
          <w:sz w:val="24"/>
          <w:szCs w:val="24"/>
          <w:lang w:val="uk-UA"/>
        </w:rPr>
        <w:t xml:space="preserve"> вигідною для Комітента ціною.</w:t>
      </w:r>
    </w:p>
    <w:p w:rsidR="00EF5AF3" w:rsidRPr="008B7E60" w:rsidRDefault="00EF5AF3" w:rsidP="00EF5AF3">
      <w:pPr>
        <w:shd w:val="clear" w:color="auto" w:fill="FFFFFF"/>
        <w:ind w:firstLine="550"/>
        <w:jc w:val="center"/>
        <w:rPr>
          <w:b/>
          <w:bCs/>
          <w:spacing w:val="-1"/>
          <w:sz w:val="24"/>
          <w:szCs w:val="24"/>
          <w:lang w:val="uk-UA"/>
        </w:rPr>
      </w:pPr>
    </w:p>
    <w:p w:rsidR="00EF5AF3" w:rsidRPr="00EF5AF3" w:rsidRDefault="00EF5AF3" w:rsidP="00EF5AF3">
      <w:pPr>
        <w:shd w:val="clear" w:color="auto" w:fill="FFFFFF"/>
        <w:tabs>
          <w:tab w:val="left" w:pos="612"/>
        </w:tabs>
        <w:ind w:firstLine="550"/>
        <w:jc w:val="center"/>
        <w:rPr>
          <w:b/>
          <w:spacing w:val="4"/>
          <w:sz w:val="24"/>
          <w:szCs w:val="24"/>
          <w:lang w:val="uk-UA"/>
        </w:rPr>
      </w:pPr>
      <w:r w:rsidRPr="00EF5AF3">
        <w:rPr>
          <w:b/>
          <w:spacing w:val="4"/>
          <w:sz w:val="24"/>
          <w:szCs w:val="24"/>
          <w:lang w:val="uk-UA"/>
        </w:rPr>
        <w:t>6. Відповідальність сторін</w:t>
      </w:r>
    </w:p>
    <w:p w:rsidR="00EF5AF3" w:rsidRPr="00EF5AF3" w:rsidRDefault="00EF5AF3" w:rsidP="00EF5AF3">
      <w:pPr>
        <w:shd w:val="clear" w:color="auto" w:fill="FFFFFF"/>
        <w:tabs>
          <w:tab w:val="left" w:pos="612"/>
        </w:tabs>
        <w:ind w:firstLine="550"/>
        <w:rPr>
          <w:spacing w:val="4"/>
          <w:sz w:val="24"/>
          <w:szCs w:val="24"/>
          <w:lang w:val="uk-UA"/>
        </w:rPr>
      </w:pPr>
      <w:r w:rsidRPr="00EF5AF3">
        <w:rPr>
          <w:spacing w:val="4"/>
          <w:sz w:val="24"/>
          <w:szCs w:val="24"/>
          <w:lang w:val="uk-UA"/>
        </w:rPr>
        <w:t>6.1. За невиконання або неналежне виконання своїх зобов'язань за цим договором Сторони несуть відповідальність відповідно до чинного законодавства.</w:t>
      </w:r>
    </w:p>
    <w:p w:rsidR="00EF5AF3" w:rsidRPr="00EF5AF3" w:rsidRDefault="00EF5AF3" w:rsidP="00EF5AF3">
      <w:pPr>
        <w:shd w:val="clear" w:color="auto" w:fill="FFFFFF"/>
        <w:tabs>
          <w:tab w:val="left" w:pos="612"/>
        </w:tabs>
        <w:ind w:firstLine="550"/>
        <w:rPr>
          <w:spacing w:val="4"/>
          <w:sz w:val="24"/>
          <w:szCs w:val="24"/>
          <w:lang w:val="uk-UA"/>
        </w:rPr>
      </w:pPr>
      <w:r w:rsidRPr="00EF5AF3">
        <w:rPr>
          <w:spacing w:val="4"/>
          <w:sz w:val="24"/>
          <w:szCs w:val="24"/>
          <w:lang w:val="uk-UA"/>
        </w:rPr>
        <w:t>6.2. У разі невиконання або неналежного виконання Комісіонером умов цього договору Комісіонер зобов'язаний відшкодувати комітенту завдані цим збитки в повному обсязі понад суми неустойки (штрафу, пені).</w:t>
      </w:r>
    </w:p>
    <w:p w:rsidR="00EF5AF3" w:rsidRPr="00EF5AF3" w:rsidRDefault="00EF5AF3" w:rsidP="00EF5AF3">
      <w:pPr>
        <w:shd w:val="clear" w:color="auto" w:fill="FFFFFF"/>
        <w:tabs>
          <w:tab w:val="left" w:pos="612"/>
        </w:tabs>
        <w:ind w:firstLine="550"/>
        <w:rPr>
          <w:spacing w:val="4"/>
          <w:sz w:val="24"/>
          <w:szCs w:val="24"/>
          <w:lang w:val="uk-UA"/>
        </w:rPr>
      </w:pPr>
      <w:r w:rsidRPr="00EF5AF3">
        <w:rPr>
          <w:spacing w:val="4"/>
          <w:sz w:val="24"/>
          <w:szCs w:val="24"/>
          <w:lang w:val="uk-UA"/>
        </w:rPr>
        <w:t>6.3. У разі невиконання або неналежного виконання Комітентом умов цього договору Комітент зобов'язаний відшкодувати Комісіонеру завдані цим збитки в частині, не покритій неустойкою (штрафом, пенею).</w:t>
      </w:r>
    </w:p>
    <w:p w:rsidR="00EF5AF3" w:rsidRPr="00EF5AF3" w:rsidRDefault="00EF5AF3" w:rsidP="00EF5AF3">
      <w:pPr>
        <w:shd w:val="clear" w:color="auto" w:fill="FFFFFF"/>
        <w:tabs>
          <w:tab w:val="left" w:pos="612"/>
        </w:tabs>
        <w:ind w:firstLine="550"/>
        <w:rPr>
          <w:spacing w:val="4"/>
          <w:sz w:val="24"/>
          <w:szCs w:val="24"/>
          <w:lang w:val="uk-UA"/>
        </w:rPr>
      </w:pPr>
      <w:r w:rsidRPr="00EF5AF3">
        <w:rPr>
          <w:spacing w:val="4"/>
          <w:sz w:val="24"/>
          <w:szCs w:val="24"/>
          <w:lang w:val="uk-UA"/>
        </w:rPr>
        <w:t>6.4. За несвоєчасну сплату комісійної винагороди Комітент сплачує штрафні санкції в розмірі 5% від суми комісійної винагороди.</w:t>
      </w:r>
    </w:p>
    <w:p w:rsidR="00EF5AF3" w:rsidRPr="00EF5AF3" w:rsidRDefault="00EF5AF3" w:rsidP="00EF5AF3">
      <w:pPr>
        <w:shd w:val="clear" w:color="auto" w:fill="FFFFFF"/>
        <w:tabs>
          <w:tab w:val="left" w:pos="612"/>
        </w:tabs>
        <w:ind w:firstLine="550"/>
        <w:rPr>
          <w:spacing w:val="4"/>
          <w:sz w:val="24"/>
          <w:szCs w:val="24"/>
          <w:lang w:val="uk-UA"/>
        </w:rPr>
      </w:pPr>
      <w:r w:rsidRPr="00EF5AF3">
        <w:rPr>
          <w:spacing w:val="4"/>
          <w:sz w:val="24"/>
          <w:szCs w:val="24"/>
          <w:lang w:val="uk-UA"/>
        </w:rPr>
        <w:t>6.5. Сплата неустойки (штрафу або пені) не звільняє винну Сторону від виконання зобов'язання в натурі.</w:t>
      </w:r>
    </w:p>
    <w:p w:rsidR="00EF5AF3" w:rsidRDefault="00EF5AF3" w:rsidP="00EF5AF3">
      <w:pPr>
        <w:shd w:val="clear" w:color="auto" w:fill="FFFFFF"/>
        <w:tabs>
          <w:tab w:val="left" w:pos="612"/>
        </w:tabs>
        <w:ind w:firstLine="550"/>
        <w:jc w:val="center"/>
        <w:rPr>
          <w:b/>
          <w:spacing w:val="4"/>
          <w:sz w:val="24"/>
          <w:szCs w:val="24"/>
          <w:lang w:val="uk-UA"/>
        </w:rPr>
      </w:pPr>
    </w:p>
    <w:p w:rsidR="00EF5AF3" w:rsidRPr="00EF5AF3" w:rsidRDefault="00EF5AF3" w:rsidP="00EF5AF3">
      <w:pPr>
        <w:shd w:val="clear" w:color="auto" w:fill="FFFFFF"/>
        <w:ind w:firstLine="550"/>
        <w:jc w:val="center"/>
        <w:rPr>
          <w:b/>
          <w:spacing w:val="-1"/>
          <w:sz w:val="24"/>
          <w:szCs w:val="24"/>
          <w:lang w:val="uk-UA"/>
        </w:rPr>
      </w:pPr>
      <w:r w:rsidRPr="00EF5AF3">
        <w:rPr>
          <w:b/>
          <w:spacing w:val="-1"/>
          <w:sz w:val="24"/>
          <w:szCs w:val="24"/>
          <w:lang w:val="uk-UA"/>
        </w:rPr>
        <w:t>7. Форс-мажор</w:t>
      </w:r>
    </w:p>
    <w:p w:rsidR="00EF5AF3" w:rsidRPr="00EF5AF3" w:rsidRDefault="00EF5AF3" w:rsidP="00EF5AF3">
      <w:pPr>
        <w:shd w:val="clear" w:color="auto" w:fill="FFFFFF"/>
        <w:ind w:firstLine="550"/>
        <w:jc w:val="both"/>
        <w:rPr>
          <w:spacing w:val="-1"/>
          <w:sz w:val="24"/>
          <w:szCs w:val="24"/>
          <w:lang w:val="uk-UA"/>
        </w:rPr>
      </w:pPr>
      <w:r w:rsidRPr="00EF5AF3">
        <w:rPr>
          <w:spacing w:val="-1"/>
          <w:sz w:val="24"/>
          <w:szCs w:val="24"/>
          <w:lang w:val="uk-UA"/>
        </w:rPr>
        <w:t xml:space="preserve">7.1. </w:t>
      </w:r>
      <w:r>
        <w:rPr>
          <w:spacing w:val="-1"/>
          <w:sz w:val="24"/>
          <w:szCs w:val="24"/>
          <w:lang w:val="uk-UA"/>
        </w:rPr>
        <w:t>У разі</w:t>
      </w:r>
      <w:r w:rsidRPr="00EF5AF3">
        <w:rPr>
          <w:spacing w:val="-1"/>
          <w:sz w:val="24"/>
          <w:szCs w:val="24"/>
          <w:lang w:val="uk-UA"/>
        </w:rPr>
        <w:t xml:space="preserve"> настанн</w:t>
      </w:r>
      <w:r>
        <w:rPr>
          <w:spacing w:val="-1"/>
          <w:sz w:val="24"/>
          <w:szCs w:val="24"/>
          <w:lang w:val="uk-UA"/>
        </w:rPr>
        <w:t>я</w:t>
      </w:r>
      <w:r w:rsidRPr="00EF5AF3">
        <w:rPr>
          <w:spacing w:val="-1"/>
          <w:sz w:val="24"/>
          <w:szCs w:val="24"/>
          <w:lang w:val="uk-UA"/>
        </w:rPr>
        <w:t xml:space="preserve"> обставин непереборної сили, тобто обставин, які виникли і діють незалежно від волі Сторін і які Сторона об'єктивно не могла передбачити і запобігти, якщо ці обставини перешкоджають належному виконанню Стороною своїх зобов'язань за цим договором, термін виконання цієї Стороною своїх зобов'язань за цим договором продовжується на час дії обставин непереборної сили, але не більше ніж на один місяць.</w:t>
      </w:r>
    </w:p>
    <w:p w:rsidR="00EF5AF3" w:rsidRPr="00EF5AF3" w:rsidRDefault="00EF5AF3" w:rsidP="00EF5AF3">
      <w:pPr>
        <w:shd w:val="clear" w:color="auto" w:fill="FFFFFF"/>
        <w:ind w:firstLine="550"/>
        <w:jc w:val="both"/>
        <w:rPr>
          <w:spacing w:val="-1"/>
          <w:sz w:val="24"/>
          <w:szCs w:val="24"/>
          <w:lang w:val="uk-UA"/>
        </w:rPr>
      </w:pPr>
      <w:r w:rsidRPr="00EF5AF3">
        <w:rPr>
          <w:spacing w:val="-1"/>
          <w:sz w:val="24"/>
          <w:szCs w:val="24"/>
          <w:lang w:val="uk-UA"/>
        </w:rPr>
        <w:t xml:space="preserve">7.2. До обставин непереборної сили </w:t>
      </w:r>
      <w:r>
        <w:rPr>
          <w:spacing w:val="-1"/>
          <w:sz w:val="24"/>
          <w:szCs w:val="24"/>
          <w:lang w:val="uk-UA"/>
        </w:rPr>
        <w:t>належать</w:t>
      </w:r>
      <w:r w:rsidRPr="00EF5AF3">
        <w:rPr>
          <w:spacing w:val="-1"/>
          <w:sz w:val="24"/>
          <w:szCs w:val="24"/>
          <w:lang w:val="uk-UA"/>
        </w:rPr>
        <w:t xml:space="preserve"> війни </w:t>
      </w:r>
      <w:r>
        <w:rPr>
          <w:spacing w:val="-1"/>
          <w:sz w:val="24"/>
          <w:szCs w:val="24"/>
          <w:lang w:val="uk-UA"/>
        </w:rPr>
        <w:t>та</w:t>
      </w:r>
      <w:r w:rsidRPr="00EF5AF3">
        <w:rPr>
          <w:spacing w:val="-1"/>
          <w:sz w:val="24"/>
          <w:szCs w:val="24"/>
          <w:lang w:val="uk-UA"/>
        </w:rPr>
        <w:t xml:space="preserve"> інші військові дії, землетруси, повені та інші стихійні лиха, </w:t>
      </w:r>
      <w:r>
        <w:rPr>
          <w:spacing w:val="-1"/>
          <w:sz w:val="24"/>
          <w:szCs w:val="24"/>
          <w:lang w:val="uk-UA"/>
        </w:rPr>
        <w:t>ухваленн</w:t>
      </w:r>
      <w:r w:rsidRPr="00EF5AF3">
        <w:rPr>
          <w:spacing w:val="-1"/>
          <w:sz w:val="24"/>
          <w:szCs w:val="24"/>
          <w:lang w:val="uk-UA"/>
        </w:rPr>
        <w:t>я органами державної влади та місцевого самоврядування нормативно-правових актів та інші подібні обставини, що перешкоджають належному виконанню Сторонами своїх зобов'язань за цим договором.</w:t>
      </w:r>
    </w:p>
    <w:p w:rsidR="00EF5AF3" w:rsidRPr="00EF5AF3" w:rsidRDefault="00EF5AF3" w:rsidP="00EF5AF3">
      <w:pPr>
        <w:shd w:val="clear" w:color="auto" w:fill="FFFFFF"/>
        <w:ind w:firstLine="550"/>
        <w:jc w:val="both"/>
        <w:rPr>
          <w:spacing w:val="-1"/>
          <w:sz w:val="24"/>
          <w:szCs w:val="24"/>
          <w:lang w:val="uk-UA"/>
        </w:rPr>
      </w:pPr>
      <w:r w:rsidRPr="00EF5AF3">
        <w:rPr>
          <w:spacing w:val="-1"/>
          <w:sz w:val="24"/>
          <w:szCs w:val="24"/>
          <w:lang w:val="uk-UA"/>
        </w:rPr>
        <w:t xml:space="preserve">7.3. Сторона, яка не має можливості належним чином виконати свої зобов'язання за цим договором внаслідок дії обставин непереборної сили, зобов'язана письмово повідомити іншу </w:t>
      </w:r>
      <w:r w:rsidRPr="00EF5AF3">
        <w:rPr>
          <w:spacing w:val="-1"/>
          <w:sz w:val="24"/>
          <w:szCs w:val="24"/>
          <w:lang w:val="uk-UA"/>
        </w:rPr>
        <w:lastRenderedPageBreak/>
        <w:t>Сторону про настання зазначених обставин і про передбачуваний термін їх дії протягом чотирнадцяти календарних днів з моменту їх настання (з дода</w:t>
      </w:r>
      <w:r w:rsidR="00F8494E">
        <w:rPr>
          <w:spacing w:val="-1"/>
          <w:sz w:val="24"/>
          <w:szCs w:val="24"/>
          <w:lang w:val="uk-UA"/>
        </w:rPr>
        <w:t>ванням</w:t>
      </w:r>
      <w:r w:rsidRPr="00EF5AF3">
        <w:rPr>
          <w:spacing w:val="-1"/>
          <w:sz w:val="24"/>
          <w:szCs w:val="24"/>
          <w:lang w:val="uk-UA"/>
        </w:rPr>
        <w:t xml:space="preserve"> доказ</w:t>
      </w:r>
      <w:r w:rsidR="00F8494E">
        <w:rPr>
          <w:spacing w:val="-1"/>
          <w:sz w:val="24"/>
          <w:szCs w:val="24"/>
          <w:lang w:val="uk-UA"/>
        </w:rPr>
        <w:t>ів</w:t>
      </w:r>
      <w:r w:rsidRPr="00EF5AF3">
        <w:rPr>
          <w:spacing w:val="-1"/>
          <w:sz w:val="24"/>
          <w:szCs w:val="24"/>
          <w:lang w:val="uk-UA"/>
        </w:rPr>
        <w:t xml:space="preserve"> існування таких обставин: документа, виданого Торгово-промисловою палатою України або іншим компетентним органом). В іншому випадку </w:t>
      </w:r>
      <w:proofErr w:type="spellStart"/>
      <w:r w:rsidRPr="00EF5AF3">
        <w:rPr>
          <w:spacing w:val="-1"/>
          <w:sz w:val="24"/>
          <w:szCs w:val="24"/>
          <w:lang w:val="uk-UA"/>
        </w:rPr>
        <w:t>невикону</w:t>
      </w:r>
      <w:r w:rsidR="00F8494E">
        <w:rPr>
          <w:spacing w:val="-1"/>
          <w:sz w:val="24"/>
          <w:szCs w:val="24"/>
          <w:lang w:val="uk-UA"/>
        </w:rPr>
        <w:t>юча</w:t>
      </w:r>
      <w:proofErr w:type="spellEnd"/>
      <w:r w:rsidRPr="00EF5AF3">
        <w:rPr>
          <w:spacing w:val="-1"/>
          <w:sz w:val="24"/>
          <w:szCs w:val="24"/>
          <w:lang w:val="uk-UA"/>
        </w:rPr>
        <w:t xml:space="preserve"> Сторона втрачає можливість посилатися на обставини непереборної сили як на підставу невиконання нею своїх зобов'язань за цим договором.</w:t>
      </w:r>
    </w:p>
    <w:p w:rsidR="00223F45" w:rsidRPr="008B7E60" w:rsidRDefault="00EF5AF3" w:rsidP="00EF5AF3">
      <w:pPr>
        <w:shd w:val="clear" w:color="auto" w:fill="FFFFFF"/>
        <w:ind w:firstLine="550"/>
        <w:jc w:val="both"/>
        <w:rPr>
          <w:spacing w:val="-1"/>
          <w:sz w:val="24"/>
          <w:szCs w:val="24"/>
          <w:lang w:val="uk-UA"/>
        </w:rPr>
      </w:pPr>
      <w:r w:rsidRPr="00EF5AF3">
        <w:rPr>
          <w:spacing w:val="-1"/>
          <w:sz w:val="24"/>
          <w:szCs w:val="24"/>
          <w:lang w:val="uk-UA"/>
        </w:rPr>
        <w:t>7.4. Якщо обставини непереборної сили або їх наслідки діють понад 6 місяців, кожна зі Сторін має право ставити питання про дострокове розірвання цього договору.</w:t>
      </w:r>
    </w:p>
    <w:p w:rsidR="00223F45" w:rsidRPr="008B7E60" w:rsidRDefault="00223F45" w:rsidP="00223F45">
      <w:pPr>
        <w:shd w:val="clear" w:color="auto" w:fill="FFFFFF"/>
        <w:ind w:firstLine="550"/>
        <w:jc w:val="both"/>
        <w:rPr>
          <w:spacing w:val="-1"/>
          <w:sz w:val="24"/>
          <w:szCs w:val="24"/>
          <w:lang w:val="uk-UA"/>
        </w:rPr>
      </w:pPr>
    </w:p>
    <w:p w:rsidR="0076712D" w:rsidRPr="0076712D" w:rsidRDefault="0076712D" w:rsidP="0076712D">
      <w:pPr>
        <w:shd w:val="clear" w:color="auto" w:fill="FFFFFF"/>
        <w:ind w:firstLine="550"/>
        <w:jc w:val="center"/>
        <w:rPr>
          <w:b/>
          <w:bCs/>
          <w:sz w:val="24"/>
          <w:szCs w:val="24"/>
          <w:lang w:val="uk-UA"/>
        </w:rPr>
      </w:pPr>
      <w:r w:rsidRPr="0076712D">
        <w:rPr>
          <w:b/>
          <w:bCs/>
          <w:sz w:val="24"/>
          <w:szCs w:val="24"/>
          <w:lang w:val="uk-UA"/>
        </w:rPr>
        <w:t>8. Порядок вирішення розбіжностей</w:t>
      </w:r>
    </w:p>
    <w:p w:rsidR="00223F45" w:rsidRPr="0076712D" w:rsidRDefault="0076712D" w:rsidP="0076712D">
      <w:pPr>
        <w:shd w:val="clear" w:color="auto" w:fill="FFFFFF"/>
        <w:ind w:firstLine="550"/>
        <w:rPr>
          <w:bCs/>
          <w:sz w:val="24"/>
          <w:szCs w:val="24"/>
          <w:lang w:val="uk-UA"/>
        </w:rPr>
      </w:pPr>
      <w:r w:rsidRPr="0076712D">
        <w:rPr>
          <w:bCs/>
          <w:sz w:val="24"/>
          <w:szCs w:val="24"/>
          <w:lang w:val="uk-UA"/>
        </w:rPr>
        <w:t>8.1. У разі виникнення с</w:t>
      </w:r>
      <w:r>
        <w:rPr>
          <w:bCs/>
          <w:sz w:val="24"/>
          <w:szCs w:val="24"/>
          <w:lang w:val="uk-UA"/>
        </w:rPr>
        <w:t>порів</w:t>
      </w:r>
      <w:r w:rsidRPr="0076712D">
        <w:rPr>
          <w:bCs/>
          <w:sz w:val="24"/>
          <w:szCs w:val="24"/>
          <w:lang w:val="uk-UA"/>
        </w:rPr>
        <w:t xml:space="preserve"> з питань, пов'язаних </w:t>
      </w:r>
      <w:r>
        <w:rPr>
          <w:bCs/>
          <w:sz w:val="24"/>
          <w:szCs w:val="24"/>
          <w:lang w:val="uk-UA"/>
        </w:rPr>
        <w:t>і</w:t>
      </w:r>
      <w:r w:rsidRPr="0076712D">
        <w:rPr>
          <w:bCs/>
          <w:sz w:val="24"/>
          <w:szCs w:val="24"/>
          <w:lang w:val="uk-UA"/>
        </w:rPr>
        <w:t>з цим договором, Сторони вживатимуть усіх заходів щодо їх вирішення шляхом переговорів. У разі неможливості вирішення зазначених спорів шляхом переговорів вони будуть вирішуватися судом.</w:t>
      </w:r>
    </w:p>
    <w:p w:rsidR="0076712D" w:rsidRPr="008B7E60" w:rsidRDefault="0076712D" w:rsidP="0076712D">
      <w:pPr>
        <w:shd w:val="clear" w:color="auto" w:fill="FFFFFF"/>
        <w:ind w:firstLine="550"/>
        <w:jc w:val="center"/>
        <w:rPr>
          <w:b/>
          <w:bCs/>
          <w:spacing w:val="2"/>
          <w:sz w:val="24"/>
          <w:szCs w:val="24"/>
          <w:lang w:val="uk-UA"/>
        </w:rPr>
      </w:pPr>
    </w:p>
    <w:p w:rsidR="0076712D" w:rsidRPr="0076712D" w:rsidRDefault="0076712D" w:rsidP="0076712D">
      <w:pPr>
        <w:shd w:val="clear" w:color="auto" w:fill="FFFFFF"/>
        <w:ind w:firstLine="550"/>
        <w:jc w:val="center"/>
        <w:rPr>
          <w:b/>
          <w:bCs/>
          <w:spacing w:val="2"/>
          <w:sz w:val="24"/>
          <w:szCs w:val="24"/>
          <w:lang w:val="uk-UA"/>
        </w:rPr>
      </w:pPr>
      <w:r w:rsidRPr="0076712D">
        <w:rPr>
          <w:b/>
          <w:bCs/>
          <w:spacing w:val="2"/>
          <w:sz w:val="24"/>
          <w:szCs w:val="24"/>
          <w:lang w:val="uk-UA"/>
        </w:rPr>
        <w:t>9. Прикінцеві умови</w:t>
      </w:r>
    </w:p>
    <w:p w:rsidR="0076712D" w:rsidRPr="0076712D" w:rsidRDefault="0076712D" w:rsidP="0076712D">
      <w:pPr>
        <w:shd w:val="clear" w:color="auto" w:fill="FFFFFF"/>
        <w:ind w:firstLine="550"/>
        <w:jc w:val="both"/>
        <w:rPr>
          <w:bCs/>
          <w:spacing w:val="2"/>
          <w:sz w:val="24"/>
          <w:szCs w:val="24"/>
          <w:lang w:val="uk-UA"/>
        </w:rPr>
      </w:pPr>
      <w:r w:rsidRPr="0076712D">
        <w:rPr>
          <w:bCs/>
          <w:spacing w:val="2"/>
          <w:sz w:val="24"/>
          <w:szCs w:val="24"/>
          <w:lang w:val="uk-UA"/>
        </w:rPr>
        <w:t xml:space="preserve">9.1. Цей договір </w:t>
      </w:r>
      <w:r>
        <w:rPr>
          <w:bCs/>
          <w:spacing w:val="2"/>
          <w:sz w:val="24"/>
          <w:szCs w:val="24"/>
          <w:lang w:val="uk-UA"/>
        </w:rPr>
        <w:t>набуває чинності</w:t>
      </w:r>
      <w:r w:rsidRPr="0076712D">
        <w:rPr>
          <w:bCs/>
          <w:spacing w:val="2"/>
          <w:sz w:val="24"/>
          <w:szCs w:val="24"/>
          <w:lang w:val="uk-UA"/>
        </w:rPr>
        <w:t xml:space="preserve"> з моменту його підписання уповноваженими представниками Сторін і діє протягом (3) трьох років. Якщо хоча б однієї з</w:t>
      </w:r>
      <w:r>
        <w:rPr>
          <w:bCs/>
          <w:spacing w:val="2"/>
          <w:sz w:val="24"/>
          <w:szCs w:val="24"/>
          <w:lang w:val="uk-UA"/>
        </w:rPr>
        <w:t>і</w:t>
      </w:r>
      <w:r w:rsidRPr="0076712D">
        <w:rPr>
          <w:bCs/>
          <w:spacing w:val="2"/>
          <w:sz w:val="24"/>
          <w:szCs w:val="24"/>
          <w:lang w:val="uk-UA"/>
        </w:rPr>
        <w:t xml:space="preserve"> Сторін не виконано будь-яке зобов'язання за цим договором, термін дії цього договору продовжується до моменту належного виконання цього зобов'язання.</w:t>
      </w:r>
    </w:p>
    <w:p w:rsidR="0076712D" w:rsidRPr="0076712D" w:rsidRDefault="0076712D" w:rsidP="0076712D">
      <w:pPr>
        <w:shd w:val="clear" w:color="auto" w:fill="FFFFFF"/>
        <w:ind w:firstLine="550"/>
        <w:jc w:val="both"/>
        <w:rPr>
          <w:bCs/>
          <w:spacing w:val="2"/>
          <w:sz w:val="24"/>
          <w:szCs w:val="24"/>
          <w:lang w:val="uk-UA"/>
        </w:rPr>
      </w:pPr>
      <w:r w:rsidRPr="0076712D">
        <w:rPr>
          <w:bCs/>
          <w:spacing w:val="2"/>
          <w:sz w:val="24"/>
          <w:szCs w:val="24"/>
          <w:lang w:val="uk-UA"/>
        </w:rPr>
        <w:t>9.2. Сторони зобов'язуються без зволікання письмово інформувати одна одну про всі виникають обставини, що піддають загрозі або роблять неможливим виконання зобов'язань за цим договором, і погоджувати заходи щодо їх усунення.</w:t>
      </w:r>
    </w:p>
    <w:p w:rsidR="0076712D" w:rsidRPr="0076712D" w:rsidRDefault="0076712D" w:rsidP="0076712D">
      <w:pPr>
        <w:shd w:val="clear" w:color="auto" w:fill="FFFFFF"/>
        <w:ind w:firstLine="550"/>
        <w:jc w:val="both"/>
        <w:rPr>
          <w:bCs/>
          <w:spacing w:val="2"/>
          <w:sz w:val="24"/>
          <w:szCs w:val="24"/>
          <w:lang w:val="uk-UA"/>
        </w:rPr>
      </w:pPr>
      <w:r w:rsidRPr="0076712D">
        <w:rPr>
          <w:bCs/>
          <w:spacing w:val="2"/>
          <w:sz w:val="24"/>
          <w:szCs w:val="24"/>
          <w:lang w:val="uk-UA"/>
        </w:rPr>
        <w:t>9.3. Цей договір може бути змінений за згодою Сторін, що підтверджується додатковою угодою до цього договору, підписаного уповноваженими представниками обох Сторін, а також у судовому порядку з ініціативи однієї з</w:t>
      </w:r>
      <w:r>
        <w:rPr>
          <w:bCs/>
          <w:spacing w:val="2"/>
          <w:sz w:val="24"/>
          <w:szCs w:val="24"/>
          <w:lang w:val="uk-UA"/>
        </w:rPr>
        <w:t>і</w:t>
      </w:r>
      <w:r w:rsidRPr="0076712D">
        <w:rPr>
          <w:bCs/>
          <w:spacing w:val="2"/>
          <w:sz w:val="24"/>
          <w:szCs w:val="24"/>
          <w:lang w:val="uk-UA"/>
        </w:rPr>
        <w:t xml:space="preserve"> Сторін у випадках, передбачених законом.</w:t>
      </w:r>
    </w:p>
    <w:p w:rsidR="0076712D" w:rsidRPr="0076712D" w:rsidRDefault="0076712D" w:rsidP="0076712D">
      <w:pPr>
        <w:shd w:val="clear" w:color="auto" w:fill="FFFFFF"/>
        <w:ind w:firstLine="550"/>
        <w:jc w:val="both"/>
        <w:rPr>
          <w:bCs/>
          <w:spacing w:val="2"/>
          <w:sz w:val="24"/>
          <w:szCs w:val="24"/>
          <w:lang w:val="uk-UA"/>
        </w:rPr>
      </w:pPr>
      <w:r w:rsidRPr="0076712D">
        <w:rPr>
          <w:bCs/>
          <w:spacing w:val="2"/>
          <w:sz w:val="24"/>
          <w:szCs w:val="24"/>
          <w:lang w:val="uk-UA"/>
        </w:rPr>
        <w:t>9.4. Цей договір може бути достроково припинений за таких підстав:</w:t>
      </w:r>
    </w:p>
    <w:p w:rsidR="0076712D" w:rsidRPr="0076712D" w:rsidRDefault="0076712D" w:rsidP="0076712D">
      <w:pPr>
        <w:shd w:val="clear" w:color="auto" w:fill="FFFFFF"/>
        <w:ind w:firstLine="550"/>
        <w:jc w:val="both"/>
        <w:rPr>
          <w:bCs/>
          <w:spacing w:val="2"/>
          <w:sz w:val="24"/>
          <w:szCs w:val="24"/>
          <w:lang w:val="uk-UA"/>
        </w:rPr>
      </w:pPr>
      <w:r w:rsidRPr="0076712D">
        <w:rPr>
          <w:bCs/>
          <w:spacing w:val="2"/>
          <w:sz w:val="24"/>
          <w:szCs w:val="24"/>
          <w:lang w:val="uk-UA"/>
        </w:rPr>
        <w:t>а) за згодою Сторін, що оформляється додатковою угодою до цього договору, підписаного уповноваженими представниками Сторін;</w:t>
      </w:r>
    </w:p>
    <w:p w:rsidR="0076712D" w:rsidRPr="0076712D" w:rsidRDefault="0076712D" w:rsidP="0076712D">
      <w:pPr>
        <w:shd w:val="clear" w:color="auto" w:fill="FFFFFF"/>
        <w:ind w:firstLine="550"/>
        <w:jc w:val="both"/>
        <w:rPr>
          <w:bCs/>
          <w:spacing w:val="2"/>
          <w:sz w:val="24"/>
          <w:szCs w:val="24"/>
          <w:lang w:val="uk-UA"/>
        </w:rPr>
      </w:pPr>
      <w:r w:rsidRPr="0076712D">
        <w:rPr>
          <w:bCs/>
          <w:spacing w:val="2"/>
          <w:sz w:val="24"/>
          <w:szCs w:val="24"/>
          <w:lang w:val="uk-UA"/>
        </w:rPr>
        <w:t>б) у разі ліквідації Сторони.</w:t>
      </w:r>
    </w:p>
    <w:p w:rsidR="0076712D" w:rsidRPr="0076712D" w:rsidRDefault="0076712D" w:rsidP="0076712D">
      <w:pPr>
        <w:shd w:val="clear" w:color="auto" w:fill="FFFFFF"/>
        <w:ind w:firstLine="550"/>
        <w:jc w:val="both"/>
        <w:rPr>
          <w:bCs/>
          <w:spacing w:val="2"/>
          <w:sz w:val="24"/>
          <w:szCs w:val="24"/>
          <w:lang w:val="uk-UA"/>
        </w:rPr>
      </w:pPr>
      <w:r w:rsidRPr="0076712D">
        <w:rPr>
          <w:bCs/>
          <w:spacing w:val="2"/>
          <w:sz w:val="24"/>
          <w:szCs w:val="24"/>
          <w:lang w:val="uk-UA"/>
        </w:rPr>
        <w:t>9.5. У разі припинення дії цього договору до повного виконання Комісіонером комісійного доручення Комітент зобов'язаний сплатити Комісіонеру винагороду в розмірі, відповідному виконаної Комісіонером роботі.</w:t>
      </w:r>
    </w:p>
    <w:p w:rsidR="0076712D" w:rsidRPr="0076712D" w:rsidRDefault="0076712D" w:rsidP="0076712D">
      <w:pPr>
        <w:shd w:val="clear" w:color="auto" w:fill="FFFFFF"/>
        <w:ind w:firstLine="550"/>
        <w:jc w:val="both"/>
        <w:rPr>
          <w:bCs/>
          <w:spacing w:val="2"/>
          <w:sz w:val="24"/>
          <w:szCs w:val="24"/>
          <w:lang w:val="uk-UA"/>
        </w:rPr>
      </w:pPr>
      <w:r w:rsidRPr="0076712D">
        <w:rPr>
          <w:bCs/>
          <w:spacing w:val="2"/>
          <w:sz w:val="24"/>
          <w:szCs w:val="24"/>
          <w:lang w:val="uk-UA"/>
        </w:rPr>
        <w:t>9.6. У всьому іншому, що не передбачено цим договором, застосовуватимуться норми чинного законодавства, що регулює відносини за договором комісії.</w:t>
      </w:r>
    </w:p>
    <w:p w:rsidR="0076712D" w:rsidRPr="0076712D" w:rsidRDefault="0076712D" w:rsidP="0076712D">
      <w:pPr>
        <w:shd w:val="clear" w:color="auto" w:fill="FFFFFF"/>
        <w:ind w:firstLine="550"/>
        <w:jc w:val="both"/>
        <w:rPr>
          <w:bCs/>
          <w:spacing w:val="2"/>
          <w:sz w:val="24"/>
          <w:szCs w:val="24"/>
          <w:lang w:val="uk-UA"/>
        </w:rPr>
      </w:pPr>
      <w:r w:rsidRPr="0076712D">
        <w:rPr>
          <w:bCs/>
          <w:spacing w:val="2"/>
          <w:sz w:val="24"/>
          <w:szCs w:val="24"/>
          <w:lang w:val="uk-UA"/>
        </w:rPr>
        <w:t>9.7. З моменту підписання цього договору всі попередні переговори, листування, угоди по предмету цього договору втрачають юридичну силу.</w:t>
      </w:r>
    </w:p>
    <w:p w:rsidR="0076712D" w:rsidRPr="0076712D" w:rsidRDefault="0076712D" w:rsidP="0076712D">
      <w:pPr>
        <w:shd w:val="clear" w:color="auto" w:fill="FFFFFF"/>
        <w:ind w:firstLine="550"/>
        <w:jc w:val="both"/>
        <w:rPr>
          <w:bCs/>
          <w:spacing w:val="2"/>
          <w:sz w:val="24"/>
          <w:szCs w:val="24"/>
          <w:lang w:val="uk-UA"/>
        </w:rPr>
      </w:pPr>
      <w:r w:rsidRPr="0076712D">
        <w:rPr>
          <w:bCs/>
          <w:spacing w:val="2"/>
          <w:sz w:val="24"/>
          <w:szCs w:val="24"/>
          <w:lang w:val="uk-UA"/>
        </w:rPr>
        <w:t xml:space="preserve">9.8. </w:t>
      </w:r>
      <w:r>
        <w:rPr>
          <w:bCs/>
          <w:spacing w:val="2"/>
          <w:sz w:val="24"/>
          <w:szCs w:val="24"/>
          <w:lang w:val="uk-UA"/>
        </w:rPr>
        <w:t>У</w:t>
      </w:r>
      <w:r w:rsidRPr="0076712D">
        <w:rPr>
          <w:bCs/>
          <w:spacing w:val="2"/>
          <w:sz w:val="24"/>
          <w:szCs w:val="24"/>
          <w:lang w:val="uk-UA"/>
        </w:rPr>
        <w:t>сі додатки та додаткові угоди до цього договору, підписані уповноваженими представниками обох Сторін, є його невід'ємною частиною.</w:t>
      </w:r>
    </w:p>
    <w:p w:rsidR="0076712D" w:rsidRPr="0076712D" w:rsidRDefault="0076712D" w:rsidP="0076712D">
      <w:pPr>
        <w:shd w:val="clear" w:color="auto" w:fill="FFFFFF"/>
        <w:ind w:firstLine="550"/>
        <w:jc w:val="both"/>
        <w:rPr>
          <w:bCs/>
          <w:spacing w:val="2"/>
          <w:sz w:val="24"/>
          <w:szCs w:val="24"/>
          <w:lang w:val="uk-UA"/>
        </w:rPr>
      </w:pPr>
      <w:r w:rsidRPr="0076712D">
        <w:rPr>
          <w:bCs/>
          <w:spacing w:val="2"/>
          <w:sz w:val="24"/>
          <w:szCs w:val="24"/>
          <w:lang w:val="uk-UA"/>
        </w:rPr>
        <w:t>9.9. Цей договір складено в 2-х примірниках, які мають однакову юридичну силу (по одному примірнику для кожної Сторони).</w:t>
      </w:r>
    </w:p>
    <w:p w:rsidR="0076712D" w:rsidRPr="0076712D" w:rsidRDefault="0076712D" w:rsidP="0076712D">
      <w:pPr>
        <w:shd w:val="clear" w:color="auto" w:fill="FFFFFF"/>
        <w:ind w:firstLine="550"/>
        <w:jc w:val="both"/>
        <w:rPr>
          <w:bCs/>
          <w:spacing w:val="2"/>
          <w:sz w:val="24"/>
          <w:szCs w:val="24"/>
          <w:lang w:val="uk-UA"/>
        </w:rPr>
      </w:pPr>
      <w:r w:rsidRPr="0076712D">
        <w:rPr>
          <w:bCs/>
          <w:spacing w:val="2"/>
          <w:sz w:val="24"/>
          <w:szCs w:val="24"/>
          <w:lang w:val="uk-UA"/>
        </w:rPr>
        <w:t xml:space="preserve">9.10. Комісіонер має статус платника податку на прибуток на загальних підставах, передбачених Законом України «Про оподаткування прибутку підприємств» від 28 грудня 1994 року </w:t>
      </w:r>
      <w:r>
        <w:rPr>
          <w:bCs/>
          <w:spacing w:val="2"/>
          <w:sz w:val="24"/>
          <w:szCs w:val="24"/>
          <w:lang w:val="uk-UA"/>
        </w:rPr>
        <w:t>№</w:t>
      </w:r>
      <w:r w:rsidRPr="0076712D">
        <w:rPr>
          <w:bCs/>
          <w:spacing w:val="2"/>
          <w:sz w:val="24"/>
          <w:szCs w:val="24"/>
          <w:lang w:val="uk-UA"/>
        </w:rPr>
        <w:t xml:space="preserve"> 334/94-ВР.</w:t>
      </w:r>
    </w:p>
    <w:p w:rsidR="00223F45" w:rsidRPr="0076712D" w:rsidRDefault="0076712D" w:rsidP="0076712D">
      <w:pPr>
        <w:shd w:val="clear" w:color="auto" w:fill="FFFFFF"/>
        <w:ind w:firstLine="550"/>
        <w:jc w:val="both"/>
        <w:rPr>
          <w:bCs/>
          <w:spacing w:val="2"/>
          <w:sz w:val="24"/>
          <w:szCs w:val="24"/>
          <w:lang w:val="uk-UA"/>
        </w:rPr>
      </w:pPr>
      <w:r w:rsidRPr="0076712D">
        <w:rPr>
          <w:bCs/>
          <w:spacing w:val="2"/>
          <w:sz w:val="24"/>
          <w:szCs w:val="24"/>
          <w:lang w:val="uk-UA"/>
        </w:rPr>
        <w:t xml:space="preserve">9.11. Комітент має статус платника податку на прибуток на загальних підставах, передбачених Законом України «Про оподаткування прибутку підприємств» від 28 грудня 1994 року </w:t>
      </w:r>
      <w:r>
        <w:rPr>
          <w:bCs/>
          <w:spacing w:val="2"/>
          <w:sz w:val="24"/>
          <w:szCs w:val="24"/>
          <w:lang w:val="uk-UA"/>
        </w:rPr>
        <w:t>№</w:t>
      </w:r>
      <w:r w:rsidRPr="0076712D">
        <w:rPr>
          <w:bCs/>
          <w:spacing w:val="2"/>
          <w:sz w:val="24"/>
          <w:szCs w:val="24"/>
          <w:lang w:val="uk-UA"/>
        </w:rPr>
        <w:t xml:space="preserve"> 334/94-ВР.</w:t>
      </w:r>
    </w:p>
    <w:p w:rsidR="0076712D" w:rsidRPr="008B7E60" w:rsidRDefault="0076712D" w:rsidP="0076712D">
      <w:pPr>
        <w:shd w:val="clear" w:color="auto" w:fill="FFFFFF"/>
        <w:ind w:firstLine="550"/>
        <w:jc w:val="both"/>
        <w:rPr>
          <w:b/>
          <w:bCs/>
          <w:sz w:val="24"/>
          <w:szCs w:val="24"/>
          <w:lang w:val="uk-UA"/>
        </w:rPr>
      </w:pPr>
    </w:p>
    <w:p w:rsidR="00223F45" w:rsidRPr="008B7E60" w:rsidRDefault="00223F45" w:rsidP="00223F45">
      <w:pPr>
        <w:shd w:val="clear" w:color="auto" w:fill="FFFFFF"/>
        <w:tabs>
          <w:tab w:val="left" w:pos="756"/>
          <w:tab w:val="left" w:pos="990"/>
        </w:tabs>
        <w:ind w:firstLine="550"/>
        <w:jc w:val="center"/>
        <w:rPr>
          <w:spacing w:val="-4"/>
          <w:sz w:val="24"/>
          <w:szCs w:val="24"/>
          <w:lang w:val="uk-UA"/>
        </w:rPr>
      </w:pPr>
      <w:r w:rsidRPr="008B7E60">
        <w:rPr>
          <w:b/>
          <w:bCs/>
          <w:sz w:val="24"/>
          <w:szCs w:val="24"/>
          <w:lang w:val="uk-UA"/>
        </w:rPr>
        <w:t>10. Юридич</w:t>
      </w:r>
      <w:r w:rsidR="0076712D">
        <w:rPr>
          <w:b/>
          <w:bCs/>
          <w:sz w:val="24"/>
          <w:szCs w:val="24"/>
          <w:lang w:val="uk-UA"/>
        </w:rPr>
        <w:t>ні</w:t>
      </w:r>
      <w:r w:rsidRPr="008B7E60">
        <w:rPr>
          <w:b/>
          <w:bCs/>
          <w:sz w:val="24"/>
          <w:szCs w:val="24"/>
          <w:lang w:val="uk-UA"/>
        </w:rPr>
        <w:t xml:space="preserve"> адрес</w:t>
      </w:r>
      <w:r w:rsidR="0076712D">
        <w:rPr>
          <w:b/>
          <w:bCs/>
          <w:sz w:val="24"/>
          <w:szCs w:val="24"/>
          <w:lang w:val="uk-UA"/>
        </w:rPr>
        <w:t>и</w:t>
      </w:r>
      <w:r w:rsidRPr="008B7E60">
        <w:rPr>
          <w:b/>
          <w:bCs/>
          <w:sz w:val="24"/>
          <w:szCs w:val="24"/>
          <w:lang w:val="uk-UA"/>
        </w:rPr>
        <w:t xml:space="preserve"> </w:t>
      </w:r>
      <w:r w:rsidR="0076712D">
        <w:rPr>
          <w:b/>
          <w:bCs/>
          <w:sz w:val="24"/>
          <w:szCs w:val="24"/>
          <w:lang w:val="uk-UA"/>
        </w:rPr>
        <w:t>та</w:t>
      </w:r>
      <w:r w:rsidRPr="008B7E60">
        <w:rPr>
          <w:b/>
          <w:bCs/>
          <w:sz w:val="24"/>
          <w:szCs w:val="24"/>
          <w:lang w:val="uk-UA"/>
        </w:rPr>
        <w:t xml:space="preserve"> рекв</w:t>
      </w:r>
      <w:r w:rsidR="0076712D">
        <w:rPr>
          <w:b/>
          <w:bCs/>
          <w:sz w:val="24"/>
          <w:szCs w:val="24"/>
          <w:lang w:val="uk-UA"/>
        </w:rPr>
        <w:t>і</w:t>
      </w:r>
      <w:r w:rsidRPr="008B7E60">
        <w:rPr>
          <w:b/>
          <w:bCs/>
          <w:sz w:val="24"/>
          <w:szCs w:val="24"/>
          <w:lang w:val="uk-UA"/>
        </w:rPr>
        <w:t>зит</w:t>
      </w:r>
      <w:r w:rsidR="0076712D">
        <w:rPr>
          <w:b/>
          <w:bCs/>
          <w:sz w:val="24"/>
          <w:szCs w:val="24"/>
          <w:lang w:val="uk-UA"/>
        </w:rPr>
        <w:t>и</w:t>
      </w:r>
      <w:r w:rsidRPr="008B7E60">
        <w:rPr>
          <w:b/>
          <w:bCs/>
          <w:sz w:val="24"/>
          <w:szCs w:val="24"/>
          <w:lang w:val="uk-UA"/>
        </w:rPr>
        <w:t xml:space="preserve"> стор</w:t>
      </w:r>
      <w:r w:rsidR="0076712D">
        <w:rPr>
          <w:b/>
          <w:bCs/>
          <w:sz w:val="24"/>
          <w:szCs w:val="24"/>
          <w:lang w:val="uk-UA"/>
        </w:rPr>
        <w:t>і</w:t>
      </w:r>
      <w:r w:rsidRPr="008B7E60">
        <w:rPr>
          <w:b/>
          <w:bCs/>
          <w:sz w:val="24"/>
          <w:szCs w:val="24"/>
          <w:lang w:val="uk-UA"/>
        </w:rPr>
        <w:t>н.</w:t>
      </w:r>
    </w:p>
    <w:p w:rsidR="00223F45" w:rsidRPr="008B7E60" w:rsidRDefault="00223F45" w:rsidP="00223F45">
      <w:pPr>
        <w:shd w:val="clear" w:color="auto" w:fill="FFFFFF"/>
        <w:tabs>
          <w:tab w:val="left" w:pos="756"/>
          <w:tab w:val="left" w:pos="990"/>
        </w:tabs>
        <w:ind w:firstLine="550"/>
        <w:jc w:val="center"/>
        <w:rPr>
          <w:spacing w:val="-4"/>
          <w:sz w:val="24"/>
          <w:szCs w:val="24"/>
          <w:lang w:val="uk-UA"/>
        </w:rPr>
      </w:pPr>
    </w:p>
    <w:tbl>
      <w:tblPr>
        <w:tblW w:w="0" w:type="auto"/>
        <w:tblLayout w:type="fixed"/>
        <w:tblLook w:val="0000" w:firstRow="0" w:lastRow="0" w:firstColumn="0" w:lastColumn="0" w:noHBand="0" w:noVBand="0"/>
      </w:tblPr>
      <w:tblGrid>
        <w:gridCol w:w="5068"/>
        <w:gridCol w:w="5069"/>
      </w:tblGrid>
      <w:tr w:rsidR="00223F45" w:rsidRPr="008B7E60" w:rsidTr="0052496B">
        <w:tc>
          <w:tcPr>
            <w:tcW w:w="5068" w:type="dxa"/>
            <w:shd w:val="clear" w:color="auto" w:fill="auto"/>
          </w:tcPr>
          <w:p w:rsidR="00223F45" w:rsidRPr="008B7E60" w:rsidRDefault="0076712D" w:rsidP="0052496B">
            <w:pPr>
              <w:shd w:val="clear" w:color="auto" w:fill="FFFFFF"/>
              <w:ind w:left="29" w:right="892"/>
              <w:rPr>
                <w:b/>
                <w:bCs/>
                <w:color w:val="000000"/>
                <w:spacing w:val="-1"/>
                <w:sz w:val="24"/>
                <w:szCs w:val="24"/>
                <w:lang w:val="uk-UA"/>
              </w:rPr>
            </w:pPr>
            <w:r>
              <w:rPr>
                <w:b/>
                <w:bCs/>
                <w:color w:val="000000"/>
                <w:spacing w:val="-1"/>
                <w:sz w:val="24"/>
                <w:szCs w:val="24"/>
                <w:lang w:val="uk-UA"/>
              </w:rPr>
              <w:t>Комі</w:t>
            </w:r>
            <w:r w:rsidR="00223F45" w:rsidRPr="008B7E60">
              <w:rPr>
                <w:b/>
                <w:bCs/>
                <w:color w:val="000000"/>
                <w:spacing w:val="-1"/>
                <w:sz w:val="24"/>
                <w:szCs w:val="24"/>
                <w:lang w:val="uk-UA"/>
              </w:rPr>
              <w:t>тент</w:t>
            </w:r>
          </w:p>
          <w:p w:rsidR="00223F45" w:rsidRPr="008B7E60" w:rsidRDefault="00223F45" w:rsidP="0052496B">
            <w:pPr>
              <w:shd w:val="clear" w:color="auto" w:fill="FFFFFF"/>
              <w:ind w:left="29" w:right="892"/>
              <w:rPr>
                <w:b/>
                <w:bCs/>
                <w:color w:val="000000"/>
                <w:spacing w:val="-1"/>
                <w:sz w:val="24"/>
                <w:szCs w:val="24"/>
                <w:lang w:val="uk-UA"/>
              </w:rPr>
            </w:pPr>
          </w:p>
          <w:p w:rsidR="00223F45" w:rsidRPr="008B7E60" w:rsidRDefault="0076712D" w:rsidP="0052496B">
            <w:pPr>
              <w:shd w:val="clear" w:color="auto" w:fill="FFFFFF"/>
              <w:ind w:left="29" w:right="892"/>
              <w:rPr>
                <w:b/>
                <w:bCs/>
                <w:color w:val="000000"/>
                <w:spacing w:val="-1"/>
                <w:sz w:val="24"/>
                <w:szCs w:val="24"/>
                <w:lang w:val="uk-UA"/>
              </w:rPr>
            </w:pPr>
            <w:r>
              <w:rPr>
                <w:b/>
                <w:bCs/>
                <w:color w:val="000000"/>
                <w:spacing w:val="-1"/>
                <w:sz w:val="24"/>
                <w:szCs w:val="24"/>
                <w:lang w:val="uk-UA"/>
              </w:rPr>
              <w:lastRenderedPageBreak/>
              <w:t>ТОВ</w:t>
            </w:r>
          </w:p>
          <w:p w:rsidR="00223F45" w:rsidRPr="008B7E60" w:rsidRDefault="00223F45" w:rsidP="0052496B">
            <w:pPr>
              <w:shd w:val="clear" w:color="auto" w:fill="FFFFFF"/>
              <w:ind w:left="29" w:right="892"/>
              <w:rPr>
                <w:b/>
                <w:bCs/>
                <w:color w:val="000000"/>
                <w:spacing w:val="-1"/>
                <w:sz w:val="24"/>
                <w:szCs w:val="24"/>
                <w:lang w:val="uk-UA"/>
              </w:rPr>
            </w:pPr>
          </w:p>
          <w:p w:rsidR="00223F45" w:rsidRPr="008B7E60" w:rsidRDefault="00223F45" w:rsidP="0052496B">
            <w:pPr>
              <w:shd w:val="clear" w:color="auto" w:fill="FFFFFF"/>
              <w:ind w:left="29" w:right="892"/>
              <w:rPr>
                <w:b/>
                <w:bCs/>
                <w:color w:val="000000"/>
                <w:spacing w:val="-1"/>
                <w:sz w:val="24"/>
                <w:szCs w:val="24"/>
                <w:lang w:val="uk-UA"/>
              </w:rPr>
            </w:pPr>
          </w:p>
          <w:p w:rsidR="00223F45" w:rsidRPr="008B7E60" w:rsidRDefault="00223F45" w:rsidP="0052496B">
            <w:pPr>
              <w:shd w:val="clear" w:color="auto" w:fill="FFFFFF"/>
              <w:ind w:left="29" w:right="892"/>
              <w:rPr>
                <w:b/>
                <w:bCs/>
                <w:color w:val="000000"/>
                <w:spacing w:val="-1"/>
                <w:sz w:val="24"/>
                <w:szCs w:val="24"/>
                <w:lang w:val="uk-UA"/>
              </w:rPr>
            </w:pPr>
          </w:p>
          <w:p w:rsidR="00223F45" w:rsidRPr="008B7E60" w:rsidRDefault="00223F45" w:rsidP="0052496B">
            <w:pPr>
              <w:shd w:val="clear" w:color="auto" w:fill="FFFFFF"/>
              <w:ind w:left="29" w:right="892"/>
              <w:rPr>
                <w:b/>
                <w:bCs/>
                <w:color w:val="000000"/>
                <w:spacing w:val="-1"/>
                <w:sz w:val="24"/>
                <w:szCs w:val="24"/>
                <w:lang w:val="uk-UA"/>
              </w:rPr>
            </w:pPr>
          </w:p>
          <w:p w:rsidR="00223F45" w:rsidRPr="008B7E60" w:rsidRDefault="00223F45" w:rsidP="0052496B">
            <w:pPr>
              <w:shd w:val="clear" w:color="auto" w:fill="FFFFFF"/>
              <w:ind w:left="29" w:right="892"/>
              <w:rPr>
                <w:b/>
                <w:bCs/>
                <w:color w:val="000000"/>
                <w:spacing w:val="-1"/>
                <w:sz w:val="24"/>
                <w:szCs w:val="24"/>
                <w:lang w:val="uk-UA"/>
              </w:rPr>
            </w:pPr>
            <w:r w:rsidRPr="008B7E60">
              <w:rPr>
                <w:b/>
                <w:bCs/>
                <w:color w:val="000000"/>
                <w:spacing w:val="-1"/>
                <w:sz w:val="24"/>
                <w:szCs w:val="24"/>
                <w:lang w:val="uk-UA"/>
              </w:rPr>
              <w:t>Директор</w:t>
            </w:r>
          </w:p>
          <w:p w:rsidR="00223F45" w:rsidRPr="008B7E60" w:rsidRDefault="00223F45" w:rsidP="0052496B">
            <w:pPr>
              <w:shd w:val="clear" w:color="auto" w:fill="FFFFFF"/>
              <w:ind w:left="29" w:right="892"/>
              <w:rPr>
                <w:b/>
                <w:bCs/>
                <w:color w:val="000000"/>
                <w:spacing w:val="-1"/>
                <w:sz w:val="24"/>
                <w:szCs w:val="24"/>
                <w:lang w:val="uk-UA"/>
              </w:rPr>
            </w:pPr>
          </w:p>
          <w:p w:rsidR="00223F45" w:rsidRPr="008B7E60" w:rsidRDefault="00223F45" w:rsidP="0052496B">
            <w:pPr>
              <w:shd w:val="clear" w:color="auto" w:fill="FFFFFF"/>
              <w:ind w:left="29" w:right="892"/>
              <w:rPr>
                <w:b/>
                <w:bCs/>
                <w:color w:val="000000"/>
                <w:spacing w:val="-1"/>
                <w:sz w:val="24"/>
                <w:szCs w:val="24"/>
                <w:lang w:val="uk-UA"/>
              </w:rPr>
            </w:pPr>
          </w:p>
          <w:p w:rsidR="00223F45" w:rsidRPr="008B7E60" w:rsidRDefault="00223F45" w:rsidP="0052496B">
            <w:pPr>
              <w:shd w:val="clear" w:color="auto" w:fill="FFFFFF"/>
              <w:ind w:left="29" w:right="892"/>
              <w:rPr>
                <w:b/>
                <w:bCs/>
                <w:color w:val="000000"/>
                <w:spacing w:val="-1"/>
                <w:sz w:val="24"/>
                <w:szCs w:val="24"/>
                <w:lang w:val="uk-UA"/>
              </w:rPr>
            </w:pPr>
            <w:r w:rsidRPr="008B7E60">
              <w:rPr>
                <w:b/>
                <w:bCs/>
                <w:color w:val="000000"/>
                <w:spacing w:val="-1"/>
                <w:sz w:val="24"/>
                <w:szCs w:val="24"/>
                <w:lang w:val="uk-UA"/>
              </w:rPr>
              <w:t>__________________</w:t>
            </w:r>
          </w:p>
        </w:tc>
        <w:tc>
          <w:tcPr>
            <w:tcW w:w="5069" w:type="dxa"/>
            <w:shd w:val="clear" w:color="auto" w:fill="auto"/>
          </w:tcPr>
          <w:p w:rsidR="00223F45" w:rsidRPr="008B7E60" w:rsidRDefault="00223F45" w:rsidP="0052496B">
            <w:pPr>
              <w:shd w:val="clear" w:color="auto" w:fill="FFFFFF"/>
              <w:ind w:left="29"/>
              <w:rPr>
                <w:b/>
                <w:bCs/>
                <w:color w:val="000000"/>
                <w:spacing w:val="-1"/>
                <w:sz w:val="24"/>
                <w:szCs w:val="24"/>
                <w:lang w:val="uk-UA"/>
              </w:rPr>
            </w:pPr>
            <w:r w:rsidRPr="008B7E60">
              <w:rPr>
                <w:b/>
                <w:bCs/>
                <w:color w:val="000000"/>
                <w:spacing w:val="-1"/>
                <w:sz w:val="24"/>
                <w:szCs w:val="24"/>
                <w:lang w:val="uk-UA"/>
              </w:rPr>
              <w:lastRenderedPageBreak/>
              <w:t>Ком</w:t>
            </w:r>
            <w:r w:rsidR="0076712D">
              <w:rPr>
                <w:b/>
                <w:bCs/>
                <w:color w:val="000000"/>
                <w:spacing w:val="-1"/>
                <w:sz w:val="24"/>
                <w:szCs w:val="24"/>
                <w:lang w:val="uk-UA"/>
              </w:rPr>
              <w:t>і</w:t>
            </w:r>
            <w:r w:rsidRPr="008B7E60">
              <w:rPr>
                <w:b/>
                <w:bCs/>
                <w:color w:val="000000"/>
                <w:spacing w:val="-1"/>
                <w:sz w:val="24"/>
                <w:szCs w:val="24"/>
                <w:lang w:val="uk-UA"/>
              </w:rPr>
              <w:t>с</w:t>
            </w:r>
            <w:r w:rsidR="0076712D">
              <w:rPr>
                <w:b/>
                <w:bCs/>
                <w:color w:val="000000"/>
                <w:spacing w:val="-1"/>
                <w:sz w:val="24"/>
                <w:szCs w:val="24"/>
                <w:lang w:val="uk-UA"/>
              </w:rPr>
              <w:t>і</w:t>
            </w:r>
            <w:r w:rsidRPr="008B7E60">
              <w:rPr>
                <w:b/>
                <w:bCs/>
                <w:color w:val="000000"/>
                <w:spacing w:val="-1"/>
                <w:sz w:val="24"/>
                <w:szCs w:val="24"/>
                <w:lang w:val="uk-UA"/>
              </w:rPr>
              <w:t>онер</w:t>
            </w:r>
          </w:p>
          <w:p w:rsidR="00223F45" w:rsidRPr="008B7E60" w:rsidRDefault="00223F45" w:rsidP="0052496B">
            <w:pPr>
              <w:shd w:val="clear" w:color="auto" w:fill="FFFFFF"/>
              <w:ind w:left="29"/>
              <w:rPr>
                <w:b/>
                <w:bCs/>
                <w:color w:val="000000"/>
                <w:spacing w:val="-1"/>
                <w:sz w:val="24"/>
                <w:szCs w:val="24"/>
                <w:lang w:val="uk-UA"/>
              </w:rPr>
            </w:pPr>
          </w:p>
          <w:p w:rsidR="00223F45" w:rsidRPr="008B7E60" w:rsidRDefault="0076712D" w:rsidP="0052496B">
            <w:pPr>
              <w:jc w:val="both"/>
              <w:rPr>
                <w:b/>
                <w:bCs/>
                <w:color w:val="000000"/>
                <w:spacing w:val="-1"/>
                <w:sz w:val="24"/>
                <w:szCs w:val="24"/>
                <w:lang w:val="uk-UA"/>
              </w:rPr>
            </w:pPr>
            <w:r>
              <w:rPr>
                <w:b/>
                <w:bCs/>
                <w:color w:val="000000"/>
                <w:spacing w:val="-1"/>
                <w:sz w:val="24"/>
                <w:szCs w:val="24"/>
                <w:lang w:val="uk-UA"/>
              </w:rPr>
              <w:lastRenderedPageBreak/>
              <w:t>ТОВ</w:t>
            </w:r>
          </w:p>
          <w:p w:rsidR="00223F45" w:rsidRPr="008B7E60" w:rsidRDefault="00223F45" w:rsidP="0052496B">
            <w:pPr>
              <w:shd w:val="clear" w:color="auto" w:fill="FFFFFF"/>
              <w:ind w:left="29" w:right="892"/>
              <w:rPr>
                <w:b/>
                <w:bCs/>
                <w:color w:val="000000"/>
                <w:spacing w:val="-1"/>
                <w:sz w:val="24"/>
                <w:szCs w:val="24"/>
                <w:lang w:val="uk-UA"/>
              </w:rPr>
            </w:pPr>
          </w:p>
          <w:p w:rsidR="00223F45" w:rsidRPr="008B7E60" w:rsidRDefault="00223F45" w:rsidP="0052496B">
            <w:pPr>
              <w:shd w:val="clear" w:color="auto" w:fill="FFFFFF"/>
              <w:ind w:left="29"/>
              <w:rPr>
                <w:b/>
                <w:bCs/>
                <w:color w:val="000000"/>
                <w:spacing w:val="-1"/>
                <w:sz w:val="24"/>
                <w:szCs w:val="24"/>
                <w:shd w:val="clear" w:color="auto" w:fill="FFFF00"/>
                <w:lang w:val="uk-UA"/>
              </w:rPr>
            </w:pPr>
          </w:p>
          <w:p w:rsidR="00223F45" w:rsidRPr="008B7E60" w:rsidRDefault="00223F45" w:rsidP="0052496B">
            <w:pPr>
              <w:shd w:val="clear" w:color="auto" w:fill="FFFFFF"/>
              <w:ind w:left="29"/>
              <w:rPr>
                <w:b/>
                <w:bCs/>
                <w:color w:val="000000"/>
                <w:spacing w:val="-1"/>
                <w:sz w:val="24"/>
                <w:szCs w:val="24"/>
                <w:shd w:val="clear" w:color="auto" w:fill="FFFF00"/>
                <w:lang w:val="uk-UA"/>
              </w:rPr>
            </w:pPr>
          </w:p>
          <w:p w:rsidR="00223F45" w:rsidRPr="008B7E60" w:rsidRDefault="00223F45" w:rsidP="0052496B">
            <w:pPr>
              <w:shd w:val="clear" w:color="auto" w:fill="FFFFFF"/>
              <w:ind w:left="29"/>
              <w:rPr>
                <w:b/>
                <w:bCs/>
                <w:color w:val="000000"/>
                <w:spacing w:val="-1"/>
                <w:sz w:val="24"/>
                <w:szCs w:val="24"/>
                <w:shd w:val="clear" w:color="auto" w:fill="FFFF00"/>
                <w:lang w:val="uk-UA"/>
              </w:rPr>
            </w:pPr>
          </w:p>
          <w:p w:rsidR="00223F45" w:rsidRPr="008B7E60" w:rsidRDefault="00223F45" w:rsidP="0052496B">
            <w:pPr>
              <w:tabs>
                <w:tab w:val="left" w:pos="4820"/>
                <w:tab w:val="left" w:pos="12333"/>
              </w:tabs>
              <w:jc w:val="both"/>
              <w:rPr>
                <w:b/>
                <w:bCs/>
                <w:color w:val="000000"/>
                <w:spacing w:val="-1"/>
                <w:sz w:val="24"/>
                <w:szCs w:val="24"/>
                <w:lang w:val="uk-UA"/>
              </w:rPr>
            </w:pPr>
            <w:r w:rsidRPr="008B7E60">
              <w:rPr>
                <w:b/>
                <w:bCs/>
                <w:color w:val="000000"/>
                <w:spacing w:val="-1"/>
                <w:sz w:val="24"/>
                <w:szCs w:val="24"/>
                <w:lang w:val="uk-UA"/>
              </w:rPr>
              <w:t>Генеральн</w:t>
            </w:r>
            <w:r w:rsidR="0076712D">
              <w:rPr>
                <w:b/>
                <w:bCs/>
                <w:color w:val="000000"/>
                <w:spacing w:val="-1"/>
                <w:sz w:val="24"/>
                <w:szCs w:val="24"/>
                <w:lang w:val="uk-UA"/>
              </w:rPr>
              <w:t>и</w:t>
            </w:r>
            <w:r w:rsidRPr="008B7E60">
              <w:rPr>
                <w:b/>
                <w:bCs/>
                <w:color w:val="000000"/>
                <w:spacing w:val="-1"/>
                <w:sz w:val="24"/>
                <w:szCs w:val="24"/>
                <w:lang w:val="uk-UA"/>
              </w:rPr>
              <w:t>й ди</w:t>
            </w:r>
            <w:bookmarkStart w:id="0" w:name="_GoBack"/>
            <w:bookmarkEnd w:id="0"/>
            <w:r w:rsidRPr="008B7E60">
              <w:rPr>
                <w:b/>
                <w:bCs/>
                <w:color w:val="000000"/>
                <w:spacing w:val="-1"/>
                <w:sz w:val="24"/>
                <w:szCs w:val="24"/>
                <w:lang w:val="uk-UA"/>
              </w:rPr>
              <w:t>ректор</w:t>
            </w:r>
          </w:p>
          <w:p w:rsidR="00223F45" w:rsidRPr="008B7E60" w:rsidRDefault="00223F45" w:rsidP="0052496B">
            <w:pPr>
              <w:tabs>
                <w:tab w:val="left" w:pos="4820"/>
                <w:tab w:val="left" w:pos="12333"/>
              </w:tabs>
              <w:jc w:val="both"/>
              <w:rPr>
                <w:b/>
                <w:bCs/>
                <w:color w:val="000000"/>
                <w:spacing w:val="-1"/>
                <w:sz w:val="24"/>
                <w:szCs w:val="24"/>
                <w:lang w:val="uk-UA"/>
              </w:rPr>
            </w:pPr>
          </w:p>
          <w:p w:rsidR="00223F45" w:rsidRPr="008B7E60" w:rsidRDefault="00223F45" w:rsidP="0052496B">
            <w:pPr>
              <w:tabs>
                <w:tab w:val="left" w:pos="4820"/>
                <w:tab w:val="left" w:pos="12333"/>
              </w:tabs>
              <w:jc w:val="both"/>
              <w:rPr>
                <w:b/>
                <w:sz w:val="17"/>
                <w:szCs w:val="17"/>
                <w:lang w:val="uk-UA" w:eastAsia="ru-RU"/>
              </w:rPr>
            </w:pPr>
          </w:p>
          <w:p w:rsidR="00223F45" w:rsidRPr="008B7E60" w:rsidRDefault="00223F45" w:rsidP="0052496B">
            <w:pPr>
              <w:tabs>
                <w:tab w:val="left" w:pos="4820"/>
                <w:tab w:val="left" w:pos="12333"/>
              </w:tabs>
              <w:jc w:val="both"/>
              <w:rPr>
                <w:b/>
                <w:bCs/>
                <w:color w:val="000000"/>
                <w:spacing w:val="-1"/>
                <w:sz w:val="24"/>
                <w:szCs w:val="24"/>
                <w:lang w:val="uk-UA"/>
              </w:rPr>
            </w:pPr>
            <w:r w:rsidRPr="008B7E60">
              <w:rPr>
                <w:b/>
                <w:sz w:val="17"/>
                <w:szCs w:val="17"/>
                <w:lang w:val="uk-UA" w:eastAsia="ru-RU"/>
              </w:rPr>
              <w:t xml:space="preserve"> </w:t>
            </w:r>
            <w:r w:rsidRPr="008B7E60">
              <w:rPr>
                <w:b/>
                <w:bCs/>
                <w:color w:val="000000"/>
                <w:spacing w:val="-1"/>
                <w:sz w:val="24"/>
                <w:szCs w:val="24"/>
                <w:lang w:val="uk-UA"/>
              </w:rPr>
              <w:t>__________________</w:t>
            </w:r>
          </w:p>
          <w:p w:rsidR="00223F45" w:rsidRPr="008B7E60" w:rsidRDefault="00223F45" w:rsidP="0052496B">
            <w:pPr>
              <w:shd w:val="clear" w:color="auto" w:fill="FFFFFF"/>
              <w:ind w:left="29"/>
              <w:rPr>
                <w:b/>
                <w:bCs/>
                <w:color w:val="000000"/>
                <w:spacing w:val="-1"/>
                <w:sz w:val="24"/>
                <w:szCs w:val="24"/>
                <w:lang w:val="uk-UA"/>
              </w:rPr>
            </w:pPr>
          </w:p>
        </w:tc>
      </w:tr>
    </w:tbl>
    <w:p w:rsidR="00223F45" w:rsidRPr="008B7E60" w:rsidRDefault="00223F45" w:rsidP="00223F45">
      <w:pPr>
        <w:shd w:val="clear" w:color="auto" w:fill="FFFFFF"/>
        <w:ind w:left="29"/>
        <w:rPr>
          <w:lang w:val="uk-UA"/>
        </w:rPr>
      </w:pPr>
    </w:p>
    <w:p w:rsidR="00222CF3" w:rsidRPr="008B7E60" w:rsidRDefault="00222CF3">
      <w:pPr>
        <w:rPr>
          <w:lang w:val="uk-UA"/>
        </w:rPr>
      </w:pPr>
    </w:p>
    <w:sectPr w:rsidR="00222CF3" w:rsidRPr="008B7E60">
      <w:headerReference w:type="even" r:id="rId8"/>
      <w:headerReference w:type="default" r:id="rId9"/>
      <w:footerReference w:type="even" r:id="rId10"/>
      <w:footerReference w:type="default" r:id="rId11"/>
      <w:headerReference w:type="first" r:id="rId12"/>
      <w:footerReference w:type="first" r:id="rId13"/>
      <w:pgSz w:w="11906" w:h="16838"/>
      <w:pgMar w:top="776" w:right="851" w:bottom="170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69" w:rsidRDefault="00287B69">
      <w:r>
        <w:separator/>
      </w:r>
    </w:p>
  </w:endnote>
  <w:endnote w:type="continuationSeparator" w:id="0">
    <w:p w:rsidR="00287B69" w:rsidRDefault="0028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82" w:rsidRDefault="00F367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82" w:rsidRDefault="00223F45">
    <w:pPr>
      <w:pStyle w:val="a6"/>
    </w:pPr>
    <w:r>
      <w:rPr>
        <w:b/>
        <w:sz w:val="24"/>
        <w:szCs w:val="24"/>
      </w:rPr>
      <w:t>Комитент _________________                                                    Комиссионер 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82" w:rsidRDefault="00F367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69" w:rsidRDefault="00287B69">
      <w:r>
        <w:separator/>
      </w:r>
    </w:p>
  </w:footnote>
  <w:footnote w:type="continuationSeparator" w:id="0">
    <w:p w:rsidR="00287B69" w:rsidRDefault="0028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82" w:rsidRDefault="00F367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82" w:rsidRDefault="00223F45">
    <w:pPr>
      <w:pStyle w:val="a4"/>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6955790</wp:posOffset>
              </wp:positionH>
              <wp:positionV relativeFrom="paragraph">
                <wp:posOffset>635</wp:posOffset>
              </wp:positionV>
              <wp:extent cx="63500" cy="146050"/>
              <wp:effectExtent l="2540" t="635" r="635"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782" w:rsidRDefault="00223F45">
                          <w:pPr>
                            <w:pStyle w:val="a4"/>
                          </w:pPr>
                          <w:r>
                            <w:rPr>
                              <w:rStyle w:val="a3"/>
                            </w:rPr>
                            <w:fldChar w:fldCharType="begin"/>
                          </w:r>
                          <w:r>
                            <w:rPr>
                              <w:rStyle w:val="a3"/>
                            </w:rPr>
                            <w:instrText xml:space="preserve"> PAGE </w:instrText>
                          </w:r>
                          <w:r>
                            <w:rPr>
                              <w:rStyle w:val="a3"/>
                            </w:rPr>
                            <w:fldChar w:fldCharType="separate"/>
                          </w:r>
                          <w:r w:rsidR="0076712D">
                            <w:rPr>
                              <w:rStyle w:val="a3"/>
                              <w:noProof/>
                            </w:rPr>
                            <w:t>5</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7.7pt;margin-top:.05pt;width: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" stroked="f">
              <v:fill opacity="0"/>
              <v:textbox inset="0,0,0,0">
                <w:txbxContent>
                  <w:p w:rsidR="00F36782" w:rsidRDefault="00223F45">
                    <w:pPr>
                      <w:pStyle w:val="a4"/>
                    </w:pPr>
                    <w:r>
                      <w:rPr>
                        <w:rStyle w:val="a3"/>
                      </w:rPr>
                      <w:fldChar w:fldCharType="begin"/>
                    </w:r>
                    <w:r>
                      <w:rPr>
                        <w:rStyle w:val="a3"/>
                      </w:rPr>
                      <w:instrText xml:space="preserve"> PAGE </w:instrText>
                    </w:r>
                    <w:r>
                      <w:rPr>
                        <w:rStyle w:val="a3"/>
                      </w:rPr>
                      <w:fldChar w:fldCharType="separate"/>
                    </w:r>
                    <w:r w:rsidR="0076712D">
                      <w:rPr>
                        <w:rStyle w:val="a3"/>
                        <w:noProof/>
                      </w:rPr>
                      <w:t>5</w:t>
                    </w:r>
                    <w:r>
                      <w:rPr>
                        <w:rStyle w:val="a3"/>
                      </w:rPr>
                      <w:fldChar w:fldCharType="end"/>
                    </w:r>
                  </w:p>
                </w:txbxContent>
              </v:textbox>
              <w10:wrap type="square" side="largest"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82" w:rsidRDefault="00F367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2.1.%1."/>
      <w:lvlJc w:val="left"/>
      <w:pPr>
        <w:tabs>
          <w:tab w:val="num" w:pos="634"/>
        </w:tabs>
        <w:ind w:left="0" w:firstLine="0"/>
      </w:pPr>
      <w:rPr>
        <w:rFonts w:ascii="Times New Roman" w:hAnsi="Times New Roman" w:cs="Times New Roman"/>
      </w:rPr>
    </w:lvl>
  </w:abstractNum>
  <w:abstractNum w:abstractNumId="1">
    <w:nsid w:val="00000003"/>
    <w:multiLevelType w:val="singleLevel"/>
    <w:tmpl w:val="00000003"/>
    <w:name w:val="WW8Num2"/>
    <w:lvl w:ilvl="0">
      <w:start w:val="2"/>
      <w:numFmt w:val="decimal"/>
      <w:lvlText w:val="4.%1."/>
      <w:lvlJc w:val="left"/>
      <w:pPr>
        <w:tabs>
          <w:tab w:val="num" w:pos="447"/>
        </w:tabs>
        <w:ind w:left="0" w:firstLine="0"/>
      </w:pPr>
      <w:rPr>
        <w:rFonts w:ascii="Times New Roman" w:hAnsi="Times New Roman" w:cs="Times New Roman"/>
      </w:rPr>
    </w:lvl>
  </w:abstractNum>
  <w:abstractNum w:abstractNumId="2">
    <w:nsid w:val="00000004"/>
    <w:multiLevelType w:val="singleLevel"/>
    <w:tmpl w:val="00000004"/>
    <w:name w:val="WW8Num3"/>
    <w:lvl w:ilvl="0">
      <w:start w:val="9"/>
      <w:numFmt w:val="decimal"/>
      <w:lvlText w:val="9.%1."/>
      <w:lvlJc w:val="left"/>
      <w:pPr>
        <w:tabs>
          <w:tab w:val="num" w:pos="540"/>
        </w:tabs>
        <w:ind w:left="0" w:firstLine="0"/>
      </w:pPr>
      <w:rPr>
        <w:rFonts w:ascii="Times New Roman" w:hAnsi="Times New Roman" w:cs="Times New Roman"/>
      </w:rPr>
    </w:lvl>
  </w:abstractNum>
  <w:abstractNum w:abstractNumId="3">
    <w:nsid w:val="00000005"/>
    <w:multiLevelType w:val="singleLevel"/>
    <w:tmpl w:val="00000005"/>
    <w:name w:val="WW8Num4"/>
    <w:lvl w:ilvl="0">
      <w:start w:val="2"/>
      <w:numFmt w:val="decimal"/>
      <w:lvlText w:val="6.%1."/>
      <w:lvlJc w:val="left"/>
      <w:pPr>
        <w:tabs>
          <w:tab w:val="num" w:pos="504"/>
        </w:tabs>
        <w:ind w:left="0" w:firstLine="0"/>
      </w:pPr>
      <w:rPr>
        <w:rFonts w:ascii="Times New Roman" w:hAnsi="Times New Roman" w:cs="Times New Roman"/>
      </w:rPr>
    </w:lvl>
  </w:abstractNum>
  <w:abstractNum w:abstractNumId="4">
    <w:nsid w:val="00000006"/>
    <w:multiLevelType w:val="singleLevel"/>
    <w:tmpl w:val="00000006"/>
    <w:name w:val="WW8Num5"/>
    <w:lvl w:ilvl="0">
      <w:start w:val="1"/>
      <w:numFmt w:val="decimal"/>
      <w:lvlText w:val="5.%1."/>
      <w:lvlJc w:val="left"/>
      <w:pPr>
        <w:tabs>
          <w:tab w:val="num" w:pos="432"/>
        </w:tabs>
        <w:ind w:left="0" w:firstLine="0"/>
      </w:pPr>
      <w:rPr>
        <w:rFonts w:ascii="Times New Roman" w:hAnsi="Times New Roman" w:cs="Times New Roman"/>
      </w:rPr>
    </w:lvl>
  </w:abstractNum>
  <w:abstractNum w:abstractNumId="5">
    <w:nsid w:val="00000007"/>
    <w:multiLevelType w:val="singleLevel"/>
    <w:tmpl w:val="00000007"/>
    <w:name w:val="WW8Num6"/>
    <w:lvl w:ilvl="0">
      <w:start w:val="1"/>
      <w:numFmt w:val="decimal"/>
      <w:lvlText w:val="4.1.%1."/>
      <w:lvlJc w:val="left"/>
      <w:pPr>
        <w:tabs>
          <w:tab w:val="num" w:pos="634"/>
        </w:tabs>
        <w:ind w:left="0" w:firstLine="0"/>
      </w:pPr>
      <w:rPr>
        <w:rFonts w:ascii="Times New Roman" w:hAnsi="Times New Roman" w:cs="Times New Roman"/>
      </w:rPr>
    </w:lvl>
  </w:abstractNum>
  <w:abstractNum w:abstractNumId="6">
    <w:nsid w:val="00000008"/>
    <w:multiLevelType w:val="singleLevel"/>
    <w:tmpl w:val="00000008"/>
    <w:name w:val="WW8Num7"/>
    <w:lvl w:ilvl="0">
      <w:start w:val="4"/>
      <w:numFmt w:val="none"/>
      <w:suff w:val="nothing"/>
      <w:lvlText w:val="2.3.5."/>
      <w:lvlJc w:val="left"/>
      <w:pPr>
        <w:tabs>
          <w:tab w:val="num" w:pos="0"/>
        </w:tabs>
        <w:ind w:left="0" w:firstLine="0"/>
      </w:pPr>
      <w:rPr>
        <w:rFonts w:ascii="Times New Roman" w:hAnsi="Times New Roman" w:cs="Times New Roman"/>
      </w:rPr>
    </w:lvl>
  </w:abstractNum>
  <w:abstractNum w:abstractNumId="7">
    <w:nsid w:val="00000009"/>
    <w:multiLevelType w:val="singleLevel"/>
    <w:tmpl w:val="00000009"/>
    <w:name w:val="WW8Num8"/>
    <w:lvl w:ilvl="0">
      <w:start w:val="6"/>
      <w:numFmt w:val="decimal"/>
      <w:lvlText w:val="9.%1."/>
      <w:lvlJc w:val="left"/>
      <w:pPr>
        <w:tabs>
          <w:tab w:val="num" w:pos="483"/>
        </w:tabs>
        <w:ind w:left="0" w:firstLine="0"/>
      </w:pPr>
      <w:rPr>
        <w:rFonts w:ascii="Times New Roman" w:hAnsi="Times New Roman" w:cs="Times New Roman"/>
      </w:rPr>
    </w:lvl>
  </w:abstractNum>
  <w:abstractNum w:abstractNumId="8">
    <w:nsid w:val="0000000A"/>
    <w:multiLevelType w:val="singleLevel"/>
    <w:tmpl w:val="0000000A"/>
    <w:name w:val="WW8Num9"/>
    <w:lvl w:ilvl="0">
      <w:start w:val="1"/>
      <w:numFmt w:val="decimal"/>
      <w:lvlText w:val="1.%1."/>
      <w:lvlJc w:val="left"/>
      <w:pPr>
        <w:tabs>
          <w:tab w:val="num" w:pos="418"/>
        </w:tabs>
        <w:ind w:left="0" w:firstLine="0"/>
      </w:pPr>
      <w:rPr>
        <w:rFonts w:ascii="Times New Roman" w:hAnsi="Times New Roman" w:cs="Times New Roman"/>
      </w:rPr>
    </w:lvl>
  </w:abstractNum>
  <w:abstractNum w:abstractNumId="9">
    <w:nsid w:val="0000000B"/>
    <w:multiLevelType w:val="singleLevel"/>
    <w:tmpl w:val="0000000B"/>
    <w:name w:val="WW8Num10"/>
    <w:lvl w:ilvl="0">
      <w:start w:val="1"/>
      <w:numFmt w:val="decimal"/>
      <w:lvlText w:val="7.%1."/>
      <w:lvlJc w:val="left"/>
      <w:pPr>
        <w:tabs>
          <w:tab w:val="num" w:pos="540"/>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45"/>
    <w:rsid w:val="00182F93"/>
    <w:rsid w:val="00222CF3"/>
    <w:rsid w:val="00223F45"/>
    <w:rsid w:val="00225BDD"/>
    <w:rsid w:val="00287B69"/>
    <w:rsid w:val="003354F1"/>
    <w:rsid w:val="0043355F"/>
    <w:rsid w:val="00433DF5"/>
    <w:rsid w:val="00640EB5"/>
    <w:rsid w:val="006C6A2F"/>
    <w:rsid w:val="0076712D"/>
    <w:rsid w:val="007B7AD7"/>
    <w:rsid w:val="008B7E60"/>
    <w:rsid w:val="00A6683A"/>
    <w:rsid w:val="00DC2400"/>
    <w:rsid w:val="00EF5AF3"/>
    <w:rsid w:val="00F36782"/>
    <w:rsid w:val="00F84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F45"/>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23F45"/>
  </w:style>
  <w:style w:type="paragraph" w:styleId="a4">
    <w:name w:val="header"/>
    <w:basedOn w:val="a"/>
    <w:link w:val="a5"/>
    <w:rsid w:val="00223F45"/>
    <w:pPr>
      <w:tabs>
        <w:tab w:val="center" w:pos="4677"/>
        <w:tab w:val="right" w:pos="9355"/>
      </w:tabs>
    </w:pPr>
  </w:style>
  <w:style w:type="character" w:customStyle="1" w:styleId="a5">
    <w:name w:val="Верхний колонтитул Знак"/>
    <w:basedOn w:val="a0"/>
    <w:link w:val="a4"/>
    <w:rsid w:val="00223F45"/>
    <w:rPr>
      <w:rFonts w:ascii="Times New Roman" w:eastAsia="Times New Roman" w:hAnsi="Times New Roman" w:cs="Times New Roman"/>
      <w:sz w:val="20"/>
      <w:szCs w:val="20"/>
      <w:lang w:eastAsia="zh-CN"/>
    </w:rPr>
  </w:style>
  <w:style w:type="paragraph" w:styleId="a6">
    <w:name w:val="footer"/>
    <w:basedOn w:val="a"/>
    <w:link w:val="a7"/>
    <w:rsid w:val="00223F45"/>
    <w:pPr>
      <w:tabs>
        <w:tab w:val="center" w:pos="4677"/>
        <w:tab w:val="right" w:pos="9355"/>
      </w:tabs>
    </w:pPr>
  </w:style>
  <w:style w:type="character" w:customStyle="1" w:styleId="a7">
    <w:name w:val="Нижний колонтитул Знак"/>
    <w:basedOn w:val="a0"/>
    <w:link w:val="a6"/>
    <w:rsid w:val="00223F45"/>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7B7AD7"/>
    <w:rPr>
      <w:rFonts w:ascii="Tahoma" w:hAnsi="Tahoma" w:cs="Tahoma"/>
      <w:sz w:val="16"/>
      <w:szCs w:val="16"/>
    </w:rPr>
  </w:style>
  <w:style w:type="character" w:customStyle="1" w:styleId="a9">
    <w:name w:val="Текст выноски Знак"/>
    <w:basedOn w:val="a0"/>
    <w:link w:val="a8"/>
    <w:uiPriority w:val="99"/>
    <w:semiHidden/>
    <w:rsid w:val="007B7AD7"/>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F45"/>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23F45"/>
  </w:style>
  <w:style w:type="paragraph" w:styleId="a4">
    <w:name w:val="header"/>
    <w:basedOn w:val="a"/>
    <w:link w:val="a5"/>
    <w:rsid w:val="00223F45"/>
    <w:pPr>
      <w:tabs>
        <w:tab w:val="center" w:pos="4677"/>
        <w:tab w:val="right" w:pos="9355"/>
      </w:tabs>
    </w:pPr>
  </w:style>
  <w:style w:type="character" w:customStyle="1" w:styleId="a5">
    <w:name w:val="Верхний колонтитул Знак"/>
    <w:basedOn w:val="a0"/>
    <w:link w:val="a4"/>
    <w:rsid w:val="00223F45"/>
    <w:rPr>
      <w:rFonts w:ascii="Times New Roman" w:eastAsia="Times New Roman" w:hAnsi="Times New Roman" w:cs="Times New Roman"/>
      <w:sz w:val="20"/>
      <w:szCs w:val="20"/>
      <w:lang w:eastAsia="zh-CN"/>
    </w:rPr>
  </w:style>
  <w:style w:type="paragraph" w:styleId="a6">
    <w:name w:val="footer"/>
    <w:basedOn w:val="a"/>
    <w:link w:val="a7"/>
    <w:rsid w:val="00223F45"/>
    <w:pPr>
      <w:tabs>
        <w:tab w:val="center" w:pos="4677"/>
        <w:tab w:val="right" w:pos="9355"/>
      </w:tabs>
    </w:pPr>
  </w:style>
  <w:style w:type="character" w:customStyle="1" w:styleId="a7">
    <w:name w:val="Нижний колонтитул Знак"/>
    <w:basedOn w:val="a0"/>
    <w:link w:val="a6"/>
    <w:rsid w:val="00223F45"/>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7B7AD7"/>
    <w:rPr>
      <w:rFonts w:ascii="Tahoma" w:hAnsi="Tahoma" w:cs="Tahoma"/>
      <w:sz w:val="16"/>
      <w:szCs w:val="16"/>
    </w:rPr>
  </w:style>
  <w:style w:type="character" w:customStyle="1" w:styleId="a9">
    <w:name w:val="Текст выноски Знак"/>
    <w:basedOn w:val="a0"/>
    <w:link w:val="a8"/>
    <w:uiPriority w:val="99"/>
    <w:semiHidden/>
    <w:rsid w:val="007B7AD7"/>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1951</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2016-10-18T11:20:00Z</cp:lastPrinted>
  <dcterms:created xsi:type="dcterms:W3CDTF">2016-08-11T14:19:00Z</dcterms:created>
  <dcterms:modified xsi:type="dcterms:W3CDTF">2016-10-18T14:07:00Z</dcterms:modified>
</cp:coreProperties>
</file>