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120" w:after="120"/>
        <w:jc w:val="center"/>
        <w:rPr>
          <w:b/>
          <w:b/>
          <w:bCs/>
          <w:sz w:val="20"/>
          <w:szCs w:val="20"/>
        </w:rPr>
      </w:pPr>
      <w:bookmarkStart w:id="0" w:name="__DdeLink__1199_3384101479"/>
      <w:r>
        <w:rPr>
          <w:rFonts w:eastAsia="Arial Narrow" w:cs="Arial Narrow"/>
          <w:b/>
          <w:bCs/>
          <w:sz w:val="20"/>
          <w:szCs w:val="20"/>
          <w:lang w:val="en-US"/>
        </w:rPr>
        <w:t xml:space="preserve">Questionnaire for the </w:t>
      </w:r>
      <w:r>
        <w:rPr>
          <w:rFonts w:eastAsia="Arial Narrow" w:cs="Arial Narrow"/>
          <w:b/>
          <w:bCs/>
          <w:color w:val="222222"/>
          <w:sz w:val="20"/>
          <w:szCs w:val="20"/>
          <w:lang w:val="en-US"/>
        </w:rPr>
        <w:t>independent auditor</w:t>
      </w:r>
      <w:bookmarkEnd w:id="0"/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b/>
          <w:bCs/>
          <w:sz w:val="20"/>
          <w:szCs w:val="20"/>
          <w:lang w:val="en-US"/>
        </w:rPr>
        <w:t>I. General information about the legal entity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 xml:space="preserve">1. Full name 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2. Abbreviated name (if any):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3. Registration number of the Legal Entity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4. Registered address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5. Official registration date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6. The main kind of activity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7. Contact telephone and fax numbers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8. Email (and website if applicable)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b/>
          <w:bCs/>
          <w:sz w:val="20"/>
          <w:szCs w:val="20"/>
          <w:lang w:val="en-US"/>
        </w:rPr>
        <w:t>II. Structure, beneficial owner and management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9. Information about corporate bodies (executive body and (if applicable) supervisory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body) and their list (full name, taxpayer identification number in Ukraine (if applicable)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and the birth date):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name of the body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head of the body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list of the body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10. Surname, given name, patronymic (if applicable) of the director or individual who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received functions to direct and manage business activities.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11. Information about ownership structure of the legal entity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(sketch)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12. Information about the beneficial owner of the legal entity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 xml:space="preserve">(Full name, the birth date, citizenship and country of residence, status of </w:t>
      </w:r>
      <w:r>
        <w:rPr>
          <w:rFonts w:eastAsia="Arial Narrow" w:cs="Arial Narrow"/>
          <w:sz w:val="20"/>
          <w:szCs w:val="20"/>
        </w:rPr>
        <w:t>РЕР</w:t>
      </w:r>
      <w:r>
        <w:rPr>
          <w:rFonts w:eastAsia="Arial Narrow" w:cs="Arial Narrow"/>
          <w:sz w:val="20"/>
          <w:szCs w:val="20"/>
          <w:lang w:val="en-US"/>
        </w:rPr>
        <w:t>)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13. Is there no beneficial owner of the legal entity?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☐</w:t>
      </w:r>
      <w:r>
        <w:rPr>
          <w:rFonts w:eastAsia="Arial Narrow" w:cs="Arial Narrow"/>
          <w:sz w:val="20"/>
          <w:szCs w:val="20"/>
          <w:lang w:val="en-US"/>
        </w:rPr>
        <w:t>YES(absent)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III. Information about changes during the last year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14. Have any changes in kinds of activity occured?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☐</w:t>
      </w:r>
      <w:r>
        <w:rPr>
          <w:rFonts w:eastAsia="Arial Narrow" w:cs="Arial Narrow"/>
          <w:sz w:val="20"/>
          <w:szCs w:val="20"/>
          <w:lang w:val="en-US"/>
        </w:rPr>
        <w:t>YES     ☐NO;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 xml:space="preserve"> </w:t>
      </w:r>
      <w:r>
        <w:rPr>
          <w:rFonts w:eastAsia="Arial Narrow" w:cs="Arial Narrow"/>
          <w:sz w:val="20"/>
          <w:szCs w:val="20"/>
          <w:lang w:val="en-US"/>
        </w:rPr>
        <w:t>15. Have any changes occured in?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ownership structure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☐</w:t>
      </w:r>
      <w:r>
        <w:rPr>
          <w:rFonts w:eastAsia="Arial Narrow" w:cs="Arial Narrow"/>
          <w:sz w:val="20"/>
          <w:szCs w:val="20"/>
          <w:lang w:val="en-US"/>
        </w:rPr>
        <w:t>YES     ☐NO;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beneficial owners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☐</w:t>
      </w:r>
      <w:r>
        <w:rPr>
          <w:rFonts w:eastAsia="Arial Narrow" w:cs="Arial Narrow"/>
          <w:sz w:val="20"/>
          <w:szCs w:val="20"/>
          <w:lang w:val="en-US"/>
        </w:rPr>
        <w:t>YES     ☐NO;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- corporate body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☐</w:t>
      </w:r>
      <w:r>
        <w:rPr>
          <w:rFonts w:eastAsia="Arial Narrow" w:cs="Arial Narrow"/>
          <w:sz w:val="20"/>
          <w:szCs w:val="20"/>
          <w:lang w:val="en-US"/>
        </w:rPr>
        <w:t>YES     ☐NO;</w:t>
      </w:r>
    </w:p>
    <w:p>
      <w:pPr>
        <w:pStyle w:val="Normal"/>
        <w:spacing w:lineRule="auto" w:line="259" w:before="120" w:after="120"/>
        <w:rPr>
          <w:rFonts w:ascii="Arial" w:hAnsi="Arial" w:eastAsia="Arial Narrow" w:cs="Arial Narrow"/>
          <w:sz w:val="20"/>
          <w:szCs w:val="20"/>
          <w:lang w:val="en-US"/>
        </w:rPr>
      </w:pPr>
      <w:r>
        <w:rPr>
          <w:rFonts w:eastAsia="Arial Narrow" w:cs="Arial Narrow"/>
          <w:sz w:val="20"/>
          <w:szCs w:val="20"/>
          <w:lang w:val="en-US"/>
        </w:rPr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Date___________</w:t>
      </w:r>
    </w:p>
    <w:p>
      <w:pPr>
        <w:pStyle w:val="Normal"/>
        <w:spacing w:lineRule="auto" w:line="259" w:before="120" w:after="120"/>
        <w:rPr>
          <w:sz w:val="20"/>
          <w:szCs w:val="20"/>
        </w:rPr>
      </w:pPr>
      <w:r>
        <w:rPr>
          <w:rFonts w:eastAsia="Arial Narrow" w:cs="Arial Narrow"/>
          <w:sz w:val="20"/>
          <w:szCs w:val="20"/>
          <w:lang w:val="en-US"/>
        </w:rPr>
        <w:t>Signature of the director/designated person _______________</w:t>
      </w:r>
    </w:p>
    <w:sectPr>
      <w:type w:val="nextPage"/>
      <w:pgSz w:w="11906" w:h="16838"/>
      <w:pgMar w:left="930" w:right="930" w:header="0" w:top="1157" w:footer="0" w:bottom="115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ohit Devanagari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ohit Devanagari"/>
    </w:rPr>
  </w:style>
  <w:style w:type="paragraph" w:styleId="Style1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LibreOffice/6.4.7.2$Linux_X86_64 LibreOffice_project/40$Build-2</Application>
  <Pages>1</Pages>
  <Words>213</Words>
  <Characters>1158</Characters>
  <CharactersWithSpaces>1352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2023-02-21T09:44:00Z</dcterms:created>
  <dc:creator>nic24</dc:creator>
  <dc:description/>
  <dc:language>ru-RU</dc:language>
  <cp:lastModifiedBy/>
  <cp:lastPrinted>2023-02-21T09:45:00Z</cp:lastPrinted>
  <dcterms:modified xsi:type="dcterms:W3CDTF">2023-02-21T13:20:46Z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